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981"/>
        <w:gridCol w:w="2705"/>
        <w:gridCol w:w="2780"/>
      </w:tblGrid>
      <w:tr w:rsidR="00A760AB" w:rsidRPr="00A760AB" w14:paraId="103FE517" w14:textId="77777777" w:rsidTr="003A1952">
        <w:trPr>
          <w:trHeight w:val="652"/>
        </w:trPr>
        <w:tc>
          <w:tcPr>
            <w:tcW w:w="4259" w:type="dxa"/>
          </w:tcPr>
          <w:p w14:paraId="750F3FEB" w14:textId="77777777" w:rsidR="00D6757E" w:rsidRPr="00A760AB" w:rsidRDefault="00D6757E" w:rsidP="003A1952">
            <w:pPr>
              <w:jc w:val="center"/>
              <w:rPr>
                <w:color w:val="000000" w:themeColor="text1"/>
                <w:sz w:val="26"/>
                <w:szCs w:val="26"/>
              </w:rPr>
            </w:pPr>
            <w:r w:rsidRPr="00A760AB">
              <w:rPr>
                <w:noProof/>
                <w:color w:val="000000" w:themeColor="text1"/>
                <w:sz w:val="26"/>
                <w:szCs w:val="26"/>
              </w:rPr>
              <w:t>SỞ GD &amp; ĐT QUẢNG NAM</w:t>
            </w:r>
          </w:p>
          <w:p w14:paraId="651421B1" w14:textId="77777777" w:rsidR="00D6757E" w:rsidRPr="00A760AB" w:rsidRDefault="00D6757E" w:rsidP="003A1952">
            <w:pPr>
              <w:jc w:val="center"/>
              <w:rPr>
                <w:b/>
                <w:color w:val="000000" w:themeColor="text1"/>
                <w:sz w:val="26"/>
                <w:szCs w:val="26"/>
              </w:rPr>
            </w:pPr>
            <w:r w:rsidRPr="00A760AB">
              <w:rPr>
                <w:b/>
                <w:noProof/>
                <w:color w:val="000000" w:themeColor="text1"/>
                <w:sz w:val="26"/>
                <w:szCs w:val="26"/>
              </w:rPr>
              <w:t>TRƯỜNG THPT ĐỖ ĐĂNG TUYỂN</w:t>
            </w:r>
          </w:p>
        </w:tc>
        <w:tc>
          <w:tcPr>
            <w:tcW w:w="6219" w:type="dxa"/>
            <w:gridSpan w:val="2"/>
            <w:vMerge w:val="restart"/>
          </w:tcPr>
          <w:p w14:paraId="505D5EF0" w14:textId="77777777" w:rsidR="00D6757E" w:rsidRPr="00A760AB" w:rsidRDefault="00D6757E" w:rsidP="003A1952">
            <w:pPr>
              <w:jc w:val="center"/>
              <w:rPr>
                <w:b/>
                <w:bCs/>
                <w:color w:val="000000" w:themeColor="text1"/>
                <w:sz w:val="26"/>
                <w:szCs w:val="26"/>
                <w:lang w:val="vi-VN"/>
              </w:rPr>
            </w:pPr>
            <w:r w:rsidRPr="00A760AB">
              <w:rPr>
                <w:b/>
                <w:bCs/>
                <w:noProof/>
                <w:color w:val="000000" w:themeColor="text1"/>
                <w:sz w:val="26"/>
                <w:szCs w:val="26"/>
              </w:rPr>
              <w:t>KIỂM TRA GIỮA HỌC KÌ I</w:t>
            </w:r>
            <w:r w:rsidRPr="00A760AB">
              <w:rPr>
                <w:b/>
                <w:bCs/>
                <w:color w:val="000000" w:themeColor="text1"/>
                <w:sz w:val="26"/>
                <w:szCs w:val="26"/>
              </w:rPr>
              <w:t xml:space="preserve"> </w:t>
            </w:r>
          </w:p>
          <w:p w14:paraId="290FFCA6" w14:textId="77777777" w:rsidR="00D6757E" w:rsidRPr="00A760AB" w:rsidRDefault="00D6757E" w:rsidP="003A1952">
            <w:pPr>
              <w:jc w:val="center"/>
              <w:rPr>
                <w:b/>
                <w:bCs/>
                <w:color w:val="000000" w:themeColor="text1"/>
                <w:sz w:val="26"/>
                <w:szCs w:val="26"/>
                <w:lang w:val="vi-VN"/>
              </w:rPr>
            </w:pPr>
            <w:r w:rsidRPr="00A760AB">
              <w:rPr>
                <w:b/>
                <w:bCs/>
                <w:noProof/>
                <w:color w:val="000000" w:themeColor="text1"/>
                <w:sz w:val="26"/>
                <w:szCs w:val="26"/>
              </w:rPr>
              <w:t>NĂM HỌC</w:t>
            </w:r>
            <w:r w:rsidRPr="00A760AB">
              <w:rPr>
                <w:b/>
                <w:bCs/>
                <w:color w:val="000000" w:themeColor="text1"/>
                <w:sz w:val="26"/>
                <w:szCs w:val="26"/>
              </w:rPr>
              <w:t xml:space="preserve"> </w:t>
            </w:r>
            <w:r w:rsidRPr="00A760AB">
              <w:rPr>
                <w:b/>
                <w:bCs/>
                <w:noProof/>
                <w:color w:val="000000" w:themeColor="text1"/>
                <w:sz w:val="26"/>
                <w:szCs w:val="26"/>
              </w:rPr>
              <w:t>2024 – 2025</w:t>
            </w:r>
          </w:p>
          <w:p w14:paraId="655C2F83" w14:textId="77777777" w:rsidR="00D6757E" w:rsidRPr="00A760AB" w:rsidRDefault="00D6757E" w:rsidP="003A1952">
            <w:pPr>
              <w:jc w:val="center"/>
              <w:rPr>
                <w:b/>
                <w:bCs/>
                <w:noProof/>
                <w:color w:val="000000" w:themeColor="text1"/>
                <w:sz w:val="26"/>
                <w:szCs w:val="26"/>
                <w:lang w:val="vi-VN"/>
              </w:rPr>
            </w:pPr>
            <w:r w:rsidRPr="00A760AB">
              <w:rPr>
                <w:b/>
                <w:bCs/>
                <w:noProof/>
                <w:color w:val="000000" w:themeColor="text1"/>
                <w:sz w:val="26"/>
                <w:szCs w:val="26"/>
              </w:rPr>
              <w:t>MÔN</w:t>
            </w:r>
            <w:r w:rsidRPr="00A760AB">
              <w:rPr>
                <w:b/>
                <w:bCs/>
                <w:noProof/>
                <w:color w:val="000000" w:themeColor="text1"/>
                <w:sz w:val="26"/>
                <w:szCs w:val="26"/>
                <w:lang w:val="vi-VN"/>
              </w:rPr>
              <w:t xml:space="preserve"> LỊCH SỬ</w:t>
            </w:r>
            <w:r w:rsidRPr="00A760AB">
              <w:rPr>
                <w:b/>
                <w:bCs/>
                <w:noProof/>
                <w:color w:val="000000" w:themeColor="text1"/>
                <w:sz w:val="26"/>
                <w:szCs w:val="26"/>
              </w:rPr>
              <w:t xml:space="preserve">  - LỚP 11</w:t>
            </w:r>
          </w:p>
          <w:p w14:paraId="1C97B22C" w14:textId="77777777" w:rsidR="00D6757E" w:rsidRPr="00A760AB" w:rsidRDefault="00D6757E" w:rsidP="003A1952">
            <w:pPr>
              <w:jc w:val="center"/>
              <w:rPr>
                <w:bCs/>
                <w:color w:val="000000" w:themeColor="text1"/>
                <w:sz w:val="26"/>
                <w:szCs w:val="26"/>
                <w:lang w:val="vi-VN"/>
              </w:rPr>
            </w:pPr>
            <w:r w:rsidRPr="00A760AB">
              <w:rPr>
                <w:i/>
                <w:iCs/>
                <w:noProof/>
                <w:color w:val="000000" w:themeColor="text1"/>
                <w:sz w:val="26"/>
                <w:szCs w:val="26"/>
              </w:rPr>
              <w:t xml:space="preserve">Thời </w:t>
            </w:r>
            <w:proofErr w:type="gramStart"/>
            <w:r w:rsidRPr="00A760AB">
              <w:rPr>
                <w:i/>
                <w:iCs/>
                <w:noProof/>
                <w:color w:val="000000" w:themeColor="text1"/>
                <w:sz w:val="26"/>
                <w:szCs w:val="26"/>
              </w:rPr>
              <w:t>gian</w:t>
            </w:r>
            <w:r w:rsidRPr="00A760AB">
              <w:rPr>
                <w:i/>
                <w:iCs/>
                <w:color w:val="000000" w:themeColor="text1"/>
                <w:sz w:val="26"/>
                <w:szCs w:val="26"/>
              </w:rPr>
              <w:t xml:space="preserve"> :</w:t>
            </w:r>
            <w:proofErr w:type="gramEnd"/>
            <w:r w:rsidRPr="00A760AB">
              <w:rPr>
                <w:i/>
                <w:iCs/>
                <w:color w:val="000000" w:themeColor="text1"/>
                <w:sz w:val="26"/>
                <w:szCs w:val="26"/>
              </w:rPr>
              <w:t xml:space="preserve"> </w:t>
            </w:r>
            <w:r w:rsidRPr="00A760AB">
              <w:rPr>
                <w:i/>
                <w:iCs/>
                <w:noProof/>
                <w:color w:val="000000" w:themeColor="text1"/>
                <w:sz w:val="26"/>
                <w:szCs w:val="26"/>
              </w:rPr>
              <w:t>45</w:t>
            </w:r>
            <w:r w:rsidRPr="00A760AB">
              <w:rPr>
                <w:i/>
                <w:iCs/>
                <w:color w:val="000000" w:themeColor="text1"/>
                <w:sz w:val="26"/>
                <w:szCs w:val="26"/>
              </w:rPr>
              <w:t xml:space="preserve"> </w:t>
            </w:r>
            <w:r w:rsidRPr="00A760AB">
              <w:rPr>
                <w:i/>
                <w:iCs/>
                <w:noProof/>
                <w:color w:val="000000" w:themeColor="text1"/>
                <w:sz w:val="26"/>
                <w:szCs w:val="26"/>
              </w:rPr>
              <w:t>Phút</w:t>
            </w:r>
            <w:r w:rsidRPr="00A760AB">
              <w:rPr>
                <w:i/>
                <w:iCs/>
                <w:color w:val="000000" w:themeColor="text1"/>
                <w:sz w:val="26"/>
                <w:szCs w:val="26"/>
              </w:rPr>
              <w:t>; (Không tính phát đề)</w:t>
            </w:r>
          </w:p>
          <w:p w14:paraId="029B05F3" w14:textId="77777777" w:rsidR="00D6757E" w:rsidRPr="00A760AB" w:rsidRDefault="00D6757E" w:rsidP="003A1952">
            <w:pPr>
              <w:jc w:val="center"/>
              <w:rPr>
                <w:b/>
                <w:bCs/>
                <w:color w:val="000000" w:themeColor="text1"/>
                <w:sz w:val="26"/>
                <w:szCs w:val="26"/>
              </w:rPr>
            </w:pPr>
          </w:p>
        </w:tc>
      </w:tr>
      <w:tr w:rsidR="00A760AB" w:rsidRPr="00A760AB" w14:paraId="4904BB96" w14:textId="77777777" w:rsidTr="003A1952">
        <w:trPr>
          <w:trHeight w:val="204"/>
        </w:trPr>
        <w:tc>
          <w:tcPr>
            <w:tcW w:w="4259" w:type="dxa"/>
          </w:tcPr>
          <w:p w14:paraId="7E446478" w14:textId="77777777" w:rsidR="00D6757E" w:rsidRPr="00A760AB" w:rsidRDefault="00D6757E" w:rsidP="003A1952">
            <w:pPr>
              <w:jc w:val="center"/>
              <w:rPr>
                <w:b/>
                <w:noProof/>
                <w:color w:val="000000" w:themeColor="text1"/>
                <w:sz w:val="26"/>
                <w:szCs w:val="26"/>
              </w:rPr>
            </w:pPr>
            <w:r w:rsidRPr="00A760AB">
              <w:rPr>
                <w:noProof/>
                <w:color w:val="000000" w:themeColor="text1"/>
                <w:sz w:val="26"/>
                <w:szCs w:val="26"/>
              </w:rPr>
              <mc:AlternateContent>
                <mc:Choice Requires="wps">
                  <w:drawing>
                    <wp:inline distT="0" distB="0" distL="0" distR="0" wp14:anchorId="0CC86ABC" wp14:editId="7FB35628">
                      <wp:extent cx="1143000" cy="635"/>
                      <wp:effectExtent l="5080" t="12065" r="13970" b="6985"/>
                      <wp:docPr id="1944618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B61E788"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">
                      <w10:anchorlock/>
                    </v:line>
                  </w:pict>
                </mc:Fallback>
              </mc:AlternateContent>
            </w:r>
          </w:p>
        </w:tc>
        <w:tc>
          <w:tcPr>
            <w:tcW w:w="6219" w:type="dxa"/>
            <w:gridSpan w:val="2"/>
            <w:vMerge/>
          </w:tcPr>
          <w:p w14:paraId="20CF3A85" w14:textId="77777777" w:rsidR="00D6757E" w:rsidRPr="00A760AB" w:rsidRDefault="00D6757E" w:rsidP="003A1952">
            <w:pPr>
              <w:jc w:val="center"/>
              <w:rPr>
                <w:b/>
                <w:bCs/>
                <w:color w:val="000000" w:themeColor="text1"/>
                <w:sz w:val="26"/>
                <w:szCs w:val="26"/>
              </w:rPr>
            </w:pPr>
          </w:p>
        </w:tc>
      </w:tr>
      <w:tr w:rsidR="00A760AB" w:rsidRPr="00A760AB" w14:paraId="7B0CEBA6" w14:textId="77777777" w:rsidTr="003A1952">
        <w:trPr>
          <w:trHeight w:val="432"/>
        </w:trPr>
        <w:tc>
          <w:tcPr>
            <w:tcW w:w="4259" w:type="dxa"/>
          </w:tcPr>
          <w:p w14:paraId="559D36F8" w14:textId="77777777" w:rsidR="00D6757E" w:rsidRPr="00A760AB" w:rsidRDefault="00D6757E" w:rsidP="003A1952">
            <w:pPr>
              <w:rPr>
                <w:b/>
                <w:noProof/>
                <w:color w:val="000000" w:themeColor="text1"/>
                <w:sz w:val="26"/>
                <w:szCs w:val="26"/>
              </w:rPr>
            </w:pPr>
            <w:r w:rsidRPr="00A760AB">
              <w:rPr>
                <w:i/>
                <w:noProof/>
                <w:color w:val="000000" w:themeColor="text1"/>
                <w:sz w:val="26"/>
                <w:szCs w:val="26"/>
                <w:lang w:val="vi-VN"/>
              </w:rPr>
              <w:t xml:space="preserve">                   </w:t>
            </w:r>
            <w:r w:rsidRPr="00A760AB">
              <w:rPr>
                <w:i/>
                <w:noProof/>
                <w:color w:val="000000" w:themeColor="text1"/>
                <w:sz w:val="26"/>
                <w:szCs w:val="26"/>
              </w:rPr>
              <w:t>(Đề có 3 trang)</w:t>
            </w:r>
          </w:p>
        </w:tc>
        <w:tc>
          <w:tcPr>
            <w:tcW w:w="6219" w:type="dxa"/>
            <w:gridSpan w:val="2"/>
            <w:vMerge/>
          </w:tcPr>
          <w:p w14:paraId="0B529AE5" w14:textId="77777777" w:rsidR="00D6757E" w:rsidRPr="00A760AB" w:rsidRDefault="00D6757E" w:rsidP="003A1952">
            <w:pPr>
              <w:jc w:val="center"/>
              <w:rPr>
                <w:b/>
                <w:bCs/>
                <w:color w:val="000000" w:themeColor="text1"/>
                <w:sz w:val="26"/>
                <w:szCs w:val="26"/>
              </w:rPr>
            </w:pPr>
          </w:p>
        </w:tc>
      </w:tr>
      <w:tr w:rsidR="00A760AB" w:rsidRPr="00A760AB" w14:paraId="4C457701" w14:textId="77777777" w:rsidTr="003A1952">
        <w:trPr>
          <w:trHeight w:val="545"/>
        </w:trPr>
        <w:tc>
          <w:tcPr>
            <w:tcW w:w="7945" w:type="dxa"/>
            <w:gridSpan w:val="2"/>
            <w:vAlign w:val="center"/>
          </w:tcPr>
          <w:p w14:paraId="39B942CE" w14:textId="77777777" w:rsidR="00D6757E" w:rsidRPr="00A760AB" w:rsidRDefault="00D6757E" w:rsidP="003A1952">
            <w:pPr>
              <w:rPr>
                <w:b/>
                <w:bCs/>
                <w:color w:val="000000" w:themeColor="text1"/>
                <w:sz w:val="26"/>
                <w:szCs w:val="26"/>
                <w:lang w:val="vi-VN"/>
              </w:rPr>
            </w:pPr>
            <w:r w:rsidRPr="00A760AB">
              <w:rPr>
                <w:noProof/>
                <w:color w:val="000000" w:themeColor="text1"/>
                <w:sz w:val="26"/>
                <w:szCs w:val="26"/>
              </w:rPr>
              <w:t xml:space="preserve">Họ </w:t>
            </w:r>
            <w:proofErr w:type="gramStart"/>
            <w:r w:rsidRPr="00A760AB">
              <w:rPr>
                <w:noProof/>
                <w:color w:val="000000" w:themeColor="text1"/>
                <w:sz w:val="26"/>
                <w:szCs w:val="26"/>
              </w:rPr>
              <w:t>tên</w:t>
            </w:r>
            <w:r w:rsidRPr="00A760AB">
              <w:rPr>
                <w:color w:val="000000" w:themeColor="text1"/>
                <w:sz w:val="26"/>
                <w:szCs w:val="26"/>
              </w:rPr>
              <w:t xml:space="preserve"> :</w:t>
            </w:r>
            <w:proofErr w:type="gramEnd"/>
            <w:r w:rsidRPr="00A760AB">
              <w:rPr>
                <w:color w:val="000000" w:themeColor="text1"/>
                <w:sz w:val="26"/>
                <w:szCs w:val="26"/>
              </w:rPr>
              <w:t xml:space="preserve"> ...................................................</w:t>
            </w:r>
            <w:r w:rsidRPr="00A760AB">
              <w:rPr>
                <w:noProof/>
                <w:color w:val="000000" w:themeColor="text1"/>
                <w:sz w:val="26"/>
                <w:szCs w:val="26"/>
              </w:rPr>
              <w:t>Số báo danh</w:t>
            </w:r>
            <w:r w:rsidRPr="00A760AB">
              <w:rPr>
                <w:color w:val="000000" w:themeColor="text1"/>
                <w:sz w:val="26"/>
                <w:szCs w:val="26"/>
              </w:rPr>
              <w:t xml:space="preserve"> : .......</w:t>
            </w:r>
          </w:p>
        </w:tc>
        <w:tc>
          <w:tcPr>
            <w:tcW w:w="2533" w:type="dxa"/>
            <w:vAlign w:val="center"/>
          </w:tcPr>
          <w:p w14:paraId="1344AA49" w14:textId="77777777" w:rsidR="00D6757E" w:rsidRPr="00A760AB" w:rsidRDefault="00D6757E" w:rsidP="003A1952">
            <w:pPr>
              <w:jc w:val="right"/>
              <w:rPr>
                <w:b/>
                <w:bCs/>
                <w:color w:val="000000" w:themeColor="text1"/>
                <w:sz w:val="26"/>
                <w:szCs w:val="26"/>
              </w:rPr>
            </w:pPr>
            <w:r w:rsidRPr="00A760AB">
              <w:rPr>
                <w:noProof/>
                <w:color w:val="000000" w:themeColor="text1"/>
                <w:sz w:val="26"/>
                <w:szCs w:val="26"/>
              </w:rPr>
              <mc:AlternateContent>
                <mc:Choice Requires="wps">
                  <w:drawing>
                    <wp:inline distT="0" distB="0" distL="0" distR="0" wp14:anchorId="1DFD2EA6" wp14:editId="14F3625C">
                      <wp:extent cx="931545" cy="304800"/>
                      <wp:effectExtent l="9525" t="13335" r="11430" b="5715"/>
                      <wp:docPr id="15360349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6DE9F444" w14:textId="27B446A5" w:rsidR="00D6757E" w:rsidRPr="00A5015E" w:rsidRDefault="00D6757E" w:rsidP="00D6757E">
                                  <w:pPr>
                                    <w:rPr>
                                      <w:lang w:val="vi-VN"/>
                                    </w:rPr>
                                  </w:pPr>
                                  <w:r>
                                    <w:rPr>
                                      <w:b/>
                                      <w:bCs/>
                                      <w:noProof/>
                                    </w:rPr>
                                    <w:t>Mã đề</w:t>
                                  </w:r>
                                  <w:r>
                                    <w:rPr>
                                      <w:b/>
                                      <w:bCs/>
                                      <w:noProof/>
                                      <w:lang w:val="vi-VN"/>
                                    </w:rPr>
                                    <w:t xml:space="preserve"> 11</w:t>
                                  </w:r>
                                  <w:r w:rsidR="008B2449">
                                    <w:rPr>
                                      <w:b/>
                                      <w:bCs/>
                                      <w:noProof/>
                                      <w:lang w:val="vi-VN"/>
                                    </w:rPr>
                                    <w:t>3</w:t>
                                  </w:r>
                                  <w:r w:rsidRPr="007B74EA">
                                    <w:rPr>
                                      <w:b/>
                                      <w:bCs/>
                                    </w:rPr>
                                    <w:t xml:space="preserve"> </w:t>
                                  </w:r>
                                  <w:r>
                                    <w:rPr>
                                      <w:b/>
                                      <w:bCs/>
                                      <w:lang w:val="vi-VN"/>
                                    </w:rPr>
                                    <w:t>111111SU111111 111</w:t>
                                  </w:r>
                                  <w:r>
                                    <w:rPr>
                                      <w:b/>
                                      <w:bCs/>
                                      <w:noProof/>
                                      <w:lang w:val="vi-VN"/>
                                    </w:rPr>
                                    <w:t>1SU11</w:t>
                                  </w:r>
                                </w:p>
                              </w:txbxContent>
                            </wps:txbx>
                            <wps:bodyPr rot="0" vert="horz" wrap="square" lIns="91440" tIns="45720" rIns="91440" bIns="45720" anchor="t" anchorCtr="0" upright="1">
                              <a:noAutofit/>
                            </wps:bodyPr>
                          </wps:wsp>
                        </a:graphicData>
                      </a:graphic>
                    </wp:inline>
                  </w:drawing>
                </mc:Choice>
                <mc:Fallback>
                  <w:pict>
                    <v:rect w14:anchorId="1DFD2EA6"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6DE9F444" w14:textId="27B446A5" w:rsidR="00D6757E" w:rsidRPr="00A5015E" w:rsidRDefault="00D6757E" w:rsidP="00D6757E">
                            <w:pPr>
                              <w:rPr>
                                <w:lang w:val="vi-VN"/>
                              </w:rPr>
                            </w:pPr>
                            <w:r>
                              <w:rPr>
                                <w:b/>
                                <w:bCs/>
                                <w:noProof/>
                              </w:rPr>
                              <w:t>Mã đề</w:t>
                            </w:r>
                            <w:r>
                              <w:rPr>
                                <w:b/>
                                <w:bCs/>
                                <w:noProof/>
                                <w:lang w:val="vi-VN"/>
                              </w:rPr>
                              <w:t xml:space="preserve"> 11</w:t>
                            </w:r>
                            <w:r w:rsidR="008B2449">
                              <w:rPr>
                                <w:b/>
                                <w:bCs/>
                                <w:noProof/>
                                <w:lang w:val="vi-VN"/>
                              </w:rPr>
                              <w:t>3</w:t>
                            </w:r>
                            <w:r w:rsidRPr="007B74EA">
                              <w:rPr>
                                <w:b/>
                                <w:bCs/>
                              </w:rPr>
                              <w:t xml:space="preserve"> </w:t>
                            </w:r>
                            <w:r>
                              <w:rPr>
                                <w:b/>
                                <w:bCs/>
                                <w:lang w:val="vi-VN"/>
                              </w:rPr>
                              <w:t>111111SU111111 111</w:t>
                            </w:r>
                            <w:r>
                              <w:rPr>
                                <w:b/>
                                <w:bCs/>
                                <w:noProof/>
                                <w:lang w:val="vi-VN"/>
                              </w:rPr>
                              <w:t>1SU11</w:t>
                            </w:r>
                          </w:p>
                        </w:txbxContent>
                      </v:textbox>
                      <w10:anchorlock/>
                    </v:rect>
                  </w:pict>
                </mc:Fallback>
              </mc:AlternateContent>
            </w:r>
          </w:p>
        </w:tc>
      </w:tr>
      <w:tr w:rsidR="00D6757E" w:rsidRPr="00A760AB" w14:paraId="514FCA45" w14:textId="77777777" w:rsidTr="003A1952">
        <w:trPr>
          <w:trHeight w:val="21"/>
        </w:trPr>
        <w:tc>
          <w:tcPr>
            <w:tcW w:w="10479" w:type="dxa"/>
            <w:gridSpan w:val="3"/>
          </w:tcPr>
          <w:p w14:paraId="1FF33BF4" w14:textId="77777777" w:rsidR="00D6757E" w:rsidRPr="00A760AB" w:rsidRDefault="00D6757E" w:rsidP="003A1952">
            <w:pPr>
              <w:jc w:val="center"/>
              <w:rPr>
                <w:b/>
                <w:bCs/>
                <w:color w:val="000000" w:themeColor="text1"/>
                <w:sz w:val="26"/>
                <w:szCs w:val="26"/>
              </w:rPr>
            </w:pPr>
            <w:r w:rsidRPr="00A760AB">
              <w:rPr>
                <w:noProof/>
                <w:color w:val="000000" w:themeColor="text1"/>
                <w:sz w:val="26"/>
                <w:szCs w:val="26"/>
              </w:rPr>
              <mc:AlternateContent>
                <mc:Choice Requires="wps">
                  <w:drawing>
                    <wp:inline distT="0" distB="0" distL="0" distR="0" wp14:anchorId="581124E8" wp14:editId="24C1CF0B">
                      <wp:extent cx="6581775" cy="635"/>
                      <wp:effectExtent l="9525" t="7620" r="9525" b="11430"/>
                      <wp:docPr id="17847879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7D5B7ED"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7D0F8F9B" w14:textId="77777777" w:rsidR="00D6757E" w:rsidRPr="00A760AB" w:rsidRDefault="00D6757E" w:rsidP="00D6757E">
      <w:pPr>
        <w:pStyle w:val="Normal0"/>
        <w:rPr>
          <w:rFonts w:ascii="Times New Roman" w:hAnsi="Times New Roman" w:cs="Times New Roman" w:hint="default"/>
          <w:b/>
          <w:color w:val="000000" w:themeColor="text1"/>
          <w:sz w:val="26"/>
          <w:szCs w:val="26"/>
          <w:lang w:val="vi-VN"/>
        </w:rPr>
      </w:pPr>
    </w:p>
    <w:p w14:paraId="590525A4" w14:textId="77777777" w:rsidR="00D6757E" w:rsidRPr="00A760AB" w:rsidRDefault="00D6757E" w:rsidP="00D6757E">
      <w:pPr>
        <w:tabs>
          <w:tab w:val="left" w:pos="709"/>
        </w:tabs>
        <w:spacing w:beforeLines="60" w:before="144" w:line="312" w:lineRule="auto"/>
        <w:jc w:val="both"/>
        <w:rPr>
          <w:b/>
          <w:color w:val="000000" w:themeColor="text1"/>
          <w:sz w:val="26"/>
          <w:szCs w:val="26"/>
          <w:lang w:val="vi-VN"/>
        </w:rPr>
      </w:pPr>
      <w:r w:rsidRPr="00A760AB">
        <w:rPr>
          <w:b/>
          <w:color w:val="000000" w:themeColor="text1"/>
          <w:sz w:val="26"/>
          <w:szCs w:val="26"/>
          <w:lang w:val="fr-FR"/>
        </w:rPr>
        <w:t>PHẦN 1</w:t>
      </w:r>
      <w:r w:rsidRPr="00A760AB">
        <w:rPr>
          <w:b/>
          <w:color w:val="000000" w:themeColor="text1"/>
          <w:sz w:val="26"/>
          <w:szCs w:val="26"/>
          <w:lang w:val="vi-VN"/>
        </w:rPr>
        <w:t xml:space="preserve">. TRẮC NGHIỆM </w:t>
      </w:r>
      <w:r w:rsidRPr="00A760AB">
        <w:rPr>
          <w:b/>
          <w:color w:val="000000" w:themeColor="text1"/>
          <w:sz w:val="26"/>
          <w:szCs w:val="26"/>
          <w:lang w:val="fr-FR"/>
        </w:rPr>
        <w:t xml:space="preserve"> (7 điểm)</w:t>
      </w:r>
    </w:p>
    <w:p w14:paraId="0FEA6D08" w14:textId="723E6F40"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1</w:t>
      </w:r>
      <w:r w:rsidRPr="00A760AB">
        <w:rPr>
          <w:rStyle w:val="Strong"/>
          <w:rFonts w:eastAsiaTheme="majorEastAsia"/>
          <w:color w:val="000000" w:themeColor="text1"/>
          <w:sz w:val="26"/>
          <w:szCs w:val="26"/>
        </w:rPr>
        <w:t>.</w:t>
      </w:r>
      <w:r w:rsidRPr="00A760AB">
        <w:rPr>
          <w:color w:val="000000" w:themeColor="text1"/>
          <w:sz w:val="26"/>
          <w:szCs w:val="26"/>
        </w:rPr>
        <w:t> Cuộc Cách mạng tư sản Pháp (thế kỉ XVIII) đã đạt được kết quả nào sau đây?</w:t>
      </w:r>
    </w:p>
    <w:p w14:paraId="2F657378"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Lật đổ sự thống trị của thực dân của Anh, giành độc lập dân tộc.</w:t>
      </w:r>
    </w:p>
    <w:p w14:paraId="620B98D6"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Bảo vệ độc lập dân tộc trước sự nhòm ngó của thực dân phương Tây.</w:t>
      </w:r>
    </w:p>
    <w:p w14:paraId="71F32633"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Lật đổ chế độ quân chủ chuyên chế, thiết lập chế độ quân chủ lập hiến.</w:t>
      </w:r>
    </w:p>
    <w:p w14:paraId="180D7847"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Lật đổ chế độ phong kiến chuyên chế, xây dựng nền cộng hòa dân chủ.</w:t>
      </w:r>
    </w:p>
    <w:p w14:paraId="57CBF81C" w14:textId="1145AF51" w:rsidR="00D6757E" w:rsidRPr="00A760AB" w:rsidRDefault="00D6757E" w:rsidP="00D6757E">
      <w:pPr>
        <w:spacing w:line="276" w:lineRule="auto"/>
        <w:jc w:val="both"/>
        <w:rPr>
          <w:color w:val="000000" w:themeColor="text1"/>
          <w:sz w:val="26"/>
          <w:szCs w:val="26"/>
        </w:rPr>
      </w:pPr>
      <w:r w:rsidRPr="00A760AB">
        <w:rPr>
          <w:b/>
          <w:bCs/>
          <w:color w:val="000000" w:themeColor="text1"/>
          <w:sz w:val="26"/>
          <w:szCs w:val="26"/>
        </w:rPr>
        <w:t xml:space="preserve">Câu </w:t>
      </w:r>
      <w:r w:rsidR="00A27364" w:rsidRPr="00A760AB">
        <w:rPr>
          <w:b/>
          <w:bCs/>
          <w:color w:val="000000" w:themeColor="text1"/>
          <w:sz w:val="26"/>
          <w:szCs w:val="26"/>
        </w:rPr>
        <w:t>2</w:t>
      </w:r>
      <w:r w:rsidRPr="00A760AB">
        <w:rPr>
          <w:b/>
          <w:bCs/>
          <w:color w:val="000000" w:themeColor="text1"/>
          <w:sz w:val="26"/>
          <w:szCs w:val="26"/>
          <w:lang w:val="vi-VN"/>
        </w:rPr>
        <w:t>.</w:t>
      </w:r>
      <w:r w:rsidRPr="00A760AB">
        <w:rPr>
          <w:color w:val="000000" w:themeColor="text1"/>
          <w:sz w:val="26"/>
          <w:szCs w:val="26"/>
        </w:rPr>
        <w:t xml:space="preserve"> Một trong những nhiệm vụ dân tộc của các cuộc cách mạng tư sản là</w:t>
      </w:r>
    </w:p>
    <w:p w14:paraId="46FA2C7A"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 xml:space="preserve">A. xoá bỏ chế độ phong kiến chuyên chế. </w:t>
      </w:r>
    </w:p>
    <w:p w14:paraId="06892A27"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B. xác lập nền dân chủ tư sản.</w:t>
      </w:r>
    </w:p>
    <w:p w14:paraId="5722C7E0"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C. đòi quyền tự do chính trị cho mỗi người dân.</w:t>
      </w:r>
    </w:p>
    <w:p w14:paraId="6C5AAE92"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D. thống nhất thị trường, thành lập quốc gia dân tộc.</w:t>
      </w:r>
    </w:p>
    <w:p w14:paraId="6DE7FAD7" w14:textId="1DFA1226" w:rsidR="00D6757E" w:rsidRPr="00A760AB" w:rsidRDefault="00D6757E" w:rsidP="00D6757E">
      <w:pPr>
        <w:shd w:val="clear" w:color="auto" w:fill="FFFFFF"/>
        <w:spacing w:line="360" w:lineRule="atLeast"/>
        <w:ind w:left="48" w:right="48"/>
        <w:jc w:val="both"/>
        <w:rPr>
          <w:color w:val="000000" w:themeColor="text1"/>
          <w:sz w:val="26"/>
          <w:szCs w:val="26"/>
        </w:rPr>
      </w:pPr>
      <w:r w:rsidRPr="00A760AB">
        <w:rPr>
          <w:b/>
          <w:bCs/>
          <w:color w:val="000000" w:themeColor="text1"/>
          <w:sz w:val="26"/>
          <w:szCs w:val="26"/>
        </w:rPr>
        <w:t xml:space="preserve">Câu </w:t>
      </w:r>
      <w:r w:rsidR="00A27364" w:rsidRPr="00A760AB">
        <w:rPr>
          <w:b/>
          <w:bCs/>
          <w:color w:val="000000" w:themeColor="text1"/>
          <w:sz w:val="26"/>
          <w:szCs w:val="26"/>
        </w:rPr>
        <w:t>3</w:t>
      </w:r>
      <w:r w:rsidRPr="00A760AB">
        <w:rPr>
          <w:b/>
          <w:bCs/>
          <w:color w:val="000000" w:themeColor="text1"/>
          <w:sz w:val="26"/>
          <w:szCs w:val="26"/>
        </w:rPr>
        <w:t>. </w:t>
      </w:r>
      <w:r w:rsidRPr="00A760AB">
        <w:rPr>
          <w:color w:val="000000" w:themeColor="text1"/>
          <w:sz w:val="26"/>
          <w:szCs w:val="26"/>
        </w:rPr>
        <w:t>Một trong những nhà lãnh đạo tiêu biểu của cuộc Cách mạng tư sản Anh (thế kỉ XVII) là</w:t>
      </w:r>
    </w:p>
    <w:p w14:paraId="778F0835" w14:textId="77777777" w:rsidR="00D6757E" w:rsidRPr="00A760AB" w:rsidRDefault="00D6757E" w:rsidP="00D6757E">
      <w:pPr>
        <w:shd w:val="clear" w:color="auto" w:fill="FFFFFF"/>
        <w:spacing w:line="360" w:lineRule="atLeast"/>
        <w:ind w:left="48" w:right="48"/>
        <w:jc w:val="both"/>
        <w:rPr>
          <w:color w:val="000000" w:themeColor="text1"/>
          <w:sz w:val="26"/>
          <w:szCs w:val="26"/>
        </w:rPr>
      </w:pPr>
      <w:r w:rsidRPr="00A760AB">
        <w:rPr>
          <w:color w:val="000000" w:themeColor="text1"/>
          <w:sz w:val="26"/>
          <w:szCs w:val="26"/>
        </w:rPr>
        <w:t>A. Ô. Crôm-oen.</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B. G. Oa-sinh-tơn.</w:t>
      </w:r>
    </w:p>
    <w:p w14:paraId="453ACE11" w14:textId="77777777" w:rsidR="00D6757E" w:rsidRPr="00A760AB" w:rsidRDefault="00D6757E" w:rsidP="00D6757E">
      <w:pPr>
        <w:shd w:val="clear" w:color="auto" w:fill="FFFFFF"/>
        <w:spacing w:line="360" w:lineRule="atLeast"/>
        <w:ind w:left="48" w:right="48"/>
        <w:jc w:val="both"/>
        <w:rPr>
          <w:color w:val="000000" w:themeColor="text1"/>
          <w:sz w:val="26"/>
          <w:szCs w:val="26"/>
        </w:rPr>
      </w:pPr>
      <w:r w:rsidRPr="00A760AB">
        <w:rPr>
          <w:color w:val="000000" w:themeColor="text1"/>
          <w:sz w:val="26"/>
          <w:szCs w:val="26"/>
        </w:rPr>
        <w:t>C. M. Rô-be-spie.</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D. V.I. Lê-nin.</w:t>
      </w:r>
    </w:p>
    <w:p w14:paraId="7C0042E8" w14:textId="5D154F3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4</w:t>
      </w:r>
      <w:r w:rsidRPr="00A760AB">
        <w:rPr>
          <w:rStyle w:val="Strong"/>
          <w:rFonts w:eastAsiaTheme="majorEastAsia"/>
          <w:color w:val="000000" w:themeColor="text1"/>
          <w:sz w:val="26"/>
          <w:szCs w:val="26"/>
        </w:rPr>
        <w:t>. </w:t>
      </w:r>
      <w:r w:rsidRPr="00A760AB">
        <w:rPr>
          <w:color w:val="000000" w:themeColor="text1"/>
          <w:sz w:val="26"/>
          <w:szCs w:val="26"/>
        </w:rPr>
        <w:t>Cuối thế kỉ XIX - đầu thế kỉ XX, các nước tư bản chuyển sang giai đoạn</w:t>
      </w:r>
    </w:p>
    <w:p w14:paraId="3113AB3A"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tự do cạnh tranh.</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B. đế quốc chủ nghĩa.</w:t>
      </w:r>
    </w:p>
    <w:p w14:paraId="5A9CAE1B"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chủ nghĩa tư bản hiện đại.</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D. chủ nghĩa dân tộc cực đoan.</w:t>
      </w:r>
    </w:p>
    <w:p w14:paraId="47D01A13" w14:textId="53545B2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5</w:t>
      </w:r>
      <w:r w:rsidRPr="00A760AB">
        <w:rPr>
          <w:rStyle w:val="Strong"/>
          <w:rFonts w:eastAsiaTheme="majorEastAsia"/>
          <w:color w:val="000000" w:themeColor="text1"/>
          <w:sz w:val="26"/>
          <w:szCs w:val="26"/>
        </w:rPr>
        <w:t>. </w:t>
      </w:r>
      <w:r w:rsidRPr="00A760AB">
        <w:rPr>
          <w:color w:val="000000" w:themeColor="text1"/>
          <w:sz w:val="26"/>
          <w:szCs w:val="26"/>
        </w:rPr>
        <w:t>Một trong những đặc trưng của chủ nghĩa đế quốc là</w:t>
      </w:r>
    </w:p>
    <w:p w14:paraId="158523B2"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việc xuất khẩu tư bản (khác với xuất khẩu hàng hóa) đã có ý nghĩa quan trọng.</w:t>
      </w:r>
    </w:p>
    <w:p w14:paraId="2FB72082"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chủ nghĩa tư bản độc quyền nhà nước và cao hơn là độc quyền xuyên quốc gia.</w:t>
      </w:r>
    </w:p>
    <w:p w14:paraId="1F66E196"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lực lượng lao động có những chuyển biến về cơ cấu, trình độ chuyên môn, nghiệp vụ.</w:t>
      </w:r>
    </w:p>
    <w:p w14:paraId="48E90079"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có sức sản xuất phát triển cao trên cơ sở thành tựu của cách mạng khoa học - công nghệ.</w:t>
      </w:r>
    </w:p>
    <w:p w14:paraId="2DC3F8A7" w14:textId="086E8675"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6</w:t>
      </w:r>
      <w:r w:rsidRPr="00A760AB">
        <w:rPr>
          <w:rStyle w:val="Strong"/>
          <w:rFonts w:eastAsiaTheme="majorEastAsia"/>
          <w:color w:val="000000" w:themeColor="text1"/>
          <w:sz w:val="26"/>
          <w:szCs w:val="26"/>
        </w:rPr>
        <w:t>. </w:t>
      </w:r>
      <w:r w:rsidRPr="00A760AB">
        <w:rPr>
          <w:color w:val="000000" w:themeColor="text1"/>
          <w:sz w:val="26"/>
          <w:szCs w:val="26"/>
        </w:rPr>
        <w:t>Nội dung nào sau đây phản ánh đúng đặc trưng của chủ nghĩa tư bản hiện đại?</w:t>
      </w:r>
    </w:p>
    <w:p w14:paraId="5226D836"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Chủ nghĩa tư bản không ngừng điều chỉnh và thích ứng để tồn tại và phát triển.</w:t>
      </w:r>
    </w:p>
    <w:p w14:paraId="37417CA4"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Sự dung hợp tư bản ngân hàng với tư bản công nghiệp thành tư bản tài chính.</w:t>
      </w:r>
    </w:p>
    <w:p w14:paraId="66575E11"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Xuất hiện các tổ chức độc quyền có vai trò quyết định trong sinh hoạt kinh tế.</w:t>
      </w:r>
    </w:p>
    <w:p w14:paraId="40C09EBF"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Các cường quốc tư bản lớn nhất đã chia nhau xong đất đai trên thế giới.</w:t>
      </w:r>
    </w:p>
    <w:p w14:paraId="3896E6CB" w14:textId="32453D2E"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7</w:t>
      </w:r>
      <w:r w:rsidRPr="00A760AB">
        <w:rPr>
          <w:rStyle w:val="Strong"/>
          <w:rFonts w:eastAsiaTheme="majorEastAsia"/>
          <w:color w:val="000000" w:themeColor="text1"/>
          <w:sz w:val="26"/>
          <w:szCs w:val="26"/>
        </w:rPr>
        <w:t>. </w:t>
      </w:r>
      <w:r w:rsidRPr="00A760AB">
        <w:rPr>
          <w:color w:val="000000" w:themeColor="text1"/>
          <w:sz w:val="26"/>
          <w:szCs w:val="26"/>
        </w:rPr>
        <w:t>Một trong những tiềm năng của chủ nghĩa tư bản hiện đại là</w:t>
      </w:r>
    </w:p>
    <w:p w14:paraId="1020D8AF"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thu hẹp được khoảng cách giàu - nghèo trong xã hội.</w:t>
      </w:r>
    </w:p>
    <w:p w14:paraId="03EE3D6F" w14:textId="77777777" w:rsidR="007C6EEE" w:rsidRPr="00A760AB" w:rsidRDefault="00D6757E" w:rsidP="007C6EEE">
      <w:pPr>
        <w:pStyle w:val="NormalWeb"/>
        <w:spacing w:before="0" w:beforeAutospacing="0" w:after="0" w:afterAutospacing="0" w:line="360" w:lineRule="atLeast"/>
        <w:ind w:left="48" w:right="48"/>
        <w:jc w:val="both"/>
        <w:rPr>
          <w:color w:val="000000" w:themeColor="text1"/>
          <w:sz w:val="26"/>
          <w:szCs w:val="26"/>
          <w:lang w:val="vi-VN"/>
        </w:rPr>
      </w:pPr>
      <w:r w:rsidRPr="00A760AB">
        <w:rPr>
          <w:color w:val="000000" w:themeColor="text1"/>
          <w:sz w:val="26"/>
          <w:szCs w:val="26"/>
        </w:rPr>
        <w:t>B. giải quyết một cách triệt để mọi mâu thuẫn trong xã hội.</w:t>
      </w:r>
    </w:p>
    <w:p w14:paraId="5115073D" w14:textId="77777777" w:rsidR="007C6EEE" w:rsidRPr="00A760AB" w:rsidRDefault="00D6757E" w:rsidP="007C6EEE">
      <w:pPr>
        <w:pStyle w:val="NormalWeb"/>
        <w:spacing w:before="0" w:beforeAutospacing="0" w:after="0" w:afterAutospacing="0" w:line="360" w:lineRule="atLeast"/>
        <w:ind w:left="48" w:right="48"/>
        <w:jc w:val="both"/>
        <w:rPr>
          <w:color w:val="000000" w:themeColor="text1"/>
          <w:sz w:val="26"/>
          <w:szCs w:val="26"/>
          <w:lang w:val="vi-VN"/>
        </w:rPr>
      </w:pPr>
      <w:r w:rsidRPr="00A760AB">
        <w:rPr>
          <w:color w:val="000000" w:themeColor="text1"/>
          <w:sz w:val="26"/>
          <w:szCs w:val="26"/>
        </w:rPr>
        <w:t>C. hạn chế và tiến tới xóa bỏ sự bất bình đẳng trong xã hội.</w:t>
      </w:r>
    </w:p>
    <w:p w14:paraId="1905DB52" w14:textId="473ED8EE" w:rsidR="00D6757E" w:rsidRPr="00A760AB" w:rsidRDefault="00D6757E" w:rsidP="007C6EE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có khả năng tự điều chỉnh, thích nghi để tồn tại và phát triển</w:t>
      </w:r>
    </w:p>
    <w:p w14:paraId="10BB9B41" w14:textId="6973B95D"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8</w:t>
      </w:r>
      <w:r w:rsidRPr="00A760AB">
        <w:rPr>
          <w:rStyle w:val="Strong"/>
          <w:rFonts w:eastAsiaTheme="majorEastAsia"/>
          <w:color w:val="000000" w:themeColor="text1"/>
          <w:sz w:val="26"/>
          <w:szCs w:val="26"/>
        </w:rPr>
        <w:t>. </w:t>
      </w:r>
      <w:r w:rsidRPr="00A760AB">
        <w:rPr>
          <w:color w:val="000000" w:themeColor="text1"/>
          <w:sz w:val="26"/>
          <w:szCs w:val="26"/>
        </w:rPr>
        <w:t>Nội dung nào sau đây </w:t>
      </w:r>
      <w:r w:rsidRPr="00A760AB">
        <w:rPr>
          <w:rStyle w:val="Strong"/>
          <w:rFonts w:eastAsiaTheme="majorEastAsia"/>
          <w:color w:val="000000" w:themeColor="text1"/>
          <w:sz w:val="26"/>
          <w:szCs w:val="26"/>
        </w:rPr>
        <w:t>không</w:t>
      </w:r>
      <w:r w:rsidRPr="00A760AB">
        <w:rPr>
          <w:color w:val="000000" w:themeColor="text1"/>
          <w:sz w:val="26"/>
          <w:szCs w:val="26"/>
        </w:rPr>
        <w:t> phản ánh đúng tiềm năng của chủ nghĩa tư bản hiện đại?</w:t>
      </w:r>
    </w:p>
    <w:p w14:paraId="083FC483"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lastRenderedPageBreak/>
        <w:t>A. Khoảng cách giàu - nghèo được thu hẹp, các mâu thuẫn xã hội được giải quyết triệt để.</w:t>
      </w:r>
    </w:p>
    <w:p w14:paraId="11629C66"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Có sức sản xuất phát triển cao dựa trên thành tựu của cách mạng khoa học - công nghệ.</w:t>
      </w:r>
    </w:p>
    <w:p w14:paraId="0F16C17C"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Có bề dày kinh nghiệm, phương pháp quản lí kinh tế và hệ thống pháp chế hoàn chỉnh.</w:t>
      </w:r>
    </w:p>
    <w:p w14:paraId="77097002"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Có khả năng điều chỉnh và thích nghi để tiêp tục tồn tại và phát triển trong bối cảnh mới.</w:t>
      </w:r>
    </w:p>
    <w:p w14:paraId="401B053F" w14:textId="2C901FA1"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9</w:t>
      </w:r>
      <w:r w:rsidRPr="00A760AB">
        <w:rPr>
          <w:rStyle w:val="Strong"/>
          <w:rFonts w:eastAsiaTheme="majorEastAsia"/>
          <w:color w:val="000000" w:themeColor="text1"/>
          <w:sz w:val="26"/>
          <w:szCs w:val="26"/>
        </w:rPr>
        <w:t>. </w:t>
      </w:r>
      <w:r w:rsidRPr="00A760AB">
        <w:rPr>
          <w:color w:val="000000" w:themeColor="text1"/>
          <w:sz w:val="26"/>
          <w:szCs w:val="26"/>
        </w:rPr>
        <w:t>Sự phát triển của chủ nghĩa tư bản diễn ra theo trình tự nào sau đây?</w:t>
      </w:r>
    </w:p>
    <w:p w14:paraId="67A519ED"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CNTB tự do cạnh tranh =&gt; CNTB độc quyền =&gt; CNTB hiện đại.</w:t>
      </w:r>
    </w:p>
    <w:p w14:paraId="43E08359"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CNTB độc quyền =&gt; CNTB hiện đại =&gt; CNTB tự do cạnh tranh.</w:t>
      </w:r>
    </w:p>
    <w:p w14:paraId="171BB68A"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CNTB tự do cạnh tranh =&gt; CNTB hiện đại =&gt; CNTB độc quyền.</w:t>
      </w:r>
    </w:p>
    <w:p w14:paraId="1D36915E"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CNTB hiện đại =&gt; CNTB độc quyền =&gt; CNTB tự do cạnh tranh.</w:t>
      </w:r>
    </w:p>
    <w:p w14:paraId="517396B1" w14:textId="018F7D44"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10</w:t>
      </w:r>
      <w:r w:rsidRPr="00A760AB">
        <w:rPr>
          <w:rStyle w:val="Strong"/>
          <w:rFonts w:eastAsiaTheme="majorEastAsia"/>
          <w:color w:val="000000" w:themeColor="text1"/>
          <w:sz w:val="26"/>
          <w:szCs w:val="26"/>
        </w:rPr>
        <w:t>. </w:t>
      </w:r>
      <w:r w:rsidRPr="00A760AB">
        <w:rPr>
          <w:color w:val="000000" w:themeColor="text1"/>
          <w:sz w:val="26"/>
          <w:szCs w:val="26"/>
        </w:rPr>
        <w:t>Cuối thế kỉ XIX - đầu thế kỉ XX, ở nhiều nước tư bản, sự tập trung sản xuất và tập trung nguồn vốn lớn đã dẫn đến sự xuất hiện của các</w:t>
      </w:r>
    </w:p>
    <w:p w14:paraId="5A68F272"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thương hội.</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B. phường hội.</w:t>
      </w:r>
    </w:p>
    <w:p w14:paraId="0729D9B5" w14:textId="77777777" w:rsidR="00D6757E" w:rsidRPr="00A760AB" w:rsidRDefault="00D6757E" w:rsidP="00D6757E">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công trường thủ công.</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D. tổ chức độc quyền.</w:t>
      </w:r>
    </w:p>
    <w:p w14:paraId="6B91A382" w14:textId="2B3C8F64" w:rsidR="00D6757E" w:rsidRPr="00A760AB" w:rsidRDefault="00D6757E" w:rsidP="00D6757E">
      <w:pPr>
        <w:spacing w:line="276" w:lineRule="auto"/>
        <w:jc w:val="both"/>
        <w:rPr>
          <w:color w:val="000000" w:themeColor="text1"/>
          <w:sz w:val="26"/>
          <w:szCs w:val="26"/>
        </w:rPr>
      </w:pPr>
      <w:r w:rsidRPr="00A760AB">
        <w:rPr>
          <w:rStyle w:val="Strong"/>
          <w:color w:val="000000" w:themeColor="text1"/>
          <w:sz w:val="26"/>
          <w:szCs w:val="26"/>
        </w:rPr>
        <w:t xml:space="preserve">Câu </w:t>
      </w:r>
      <w:r w:rsidR="00A27364" w:rsidRPr="00A760AB">
        <w:rPr>
          <w:rStyle w:val="Strong"/>
          <w:color w:val="000000" w:themeColor="text1"/>
          <w:sz w:val="26"/>
          <w:szCs w:val="26"/>
        </w:rPr>
        <w:t>11</w:t>
      </w:r>
      <w:r w:rsidRPr="00A760AB">
        <w:rPr>
          <w:rStyle w:val="Strong"/>
          <w:color w:val="000000" w:themeColor="text1"/>
          <w:sz w:val="26"/>
          <w:szCs w:val="26"/>
        </w:rPr>
        <w:t>. </w:t>
      </w:r>
      <w:r w:rsidRPr="00A760AB">
        <w:rPr>
          <w:color w:val="000000" w:themeColor="text1"/>
          <w:sz w:val="26"/>
          <w:szCs w:val="26"/>
        </w:rPr>
        <w:t>Chính quyền Xô viết do Lê-nin đứng đầu được thành lập vào năm nào?</w:t>
      </w:r>
    </w:p>
    <w:p w14:paraId="4D3A9941"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A. Năm 1918.</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bCs/>
          <w:color w:val="000000" w:themeColor="text1"/>
          <w:sz w:val="26"/>
          <w:szCs w:val="26"/>
        </w:rPr>
        <w:t>B. Năm 1917.</w:t>
      </w:r>
    </w:p>
    <w:p w14:paraId="5C162329"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C. Năm 1919.</w:t>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lang w:val="vi-VN"/>
        </w:rPr>
        <w:tab/>
      </w:r>
      <w:r w:rsidRPr="00A760AB">
        <w:rPr>
          <w:color w:val="000000" w:themeColor="text1"/>
          <w:sz w:val="26"/>
          <w:szCs w:val="26"/>
        </w:rPr>
        <w:t>D. Năm 1922.</w:t>
      </w:r>
    </w:p>
    <w:p w14:paraId="584FBFD9" w14:textId="6079E416"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12</w:t>
      </w:r>
      <w:r w:rsidRPr="00A760AB">
        <w:rPr>
          <w:rStyle w:val="Strong"/>
          <w:rFonts w:eastAsiaTheme="majorEastAsia"/>
          <w:color w:val="000000" w:themeColor="text1"/>
          <w:sz w:val="26"/>
          <w:szCs w:val="26"/>
        </w:rPr>
        <w:t>. </w:t>
      </w:r>
      <w:r w:rsidRPr="00A760AB">
        <w:rPr>
          <w:color w:val="000000" w:themeColor="text1"/>
          <w:sz w:val="26"/>
          <w:szCs w:val="26"/>
        </w:rPr>
        <w:t>Khi mới thành lập, Liên Xô gồm 4 nước Cộng hoà Xô viết là</w:t>
      </w:r>
    </w:p>
    <w:p w14:paraId="067FCD83"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Nga, U-crai-na, Bê-lô-rút-xi-a và Lít-va.</w:t>
      </w:r>
    </w:p>
    <w:p w14:paraId="6FFBE0B8"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Nga, U-crai-na, Bê-lô-rút-xi-a và Ngoại Cáp-ca-dơ.</w:t>
      </w:r>
    </w:p>
    <w:p w14:paraId="2CE8F3A6"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Nga, U-crai-na, Môn-đô-va và Lát-vi-a.</w:t>
      </w:r>
    </w:p>
    <w:p w14:paraId="7FD7E411"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Nga, U-crai-na, Tuốc-mê-nix-tan và Ác-mê-ni-a.</w:t>
      </w:r>
    </w:p>
    <w:p w14:paraId="18556C4B" w14:textId="1F5887EF" w:rsidR="00D6757E" w:rsidRPr="00A760AB" w:rsidRDefault="00D6757E" w:rsidP="00D6757E">
      <w:pPr>
        <w:pStyle w:val="NormalWeb"/>
        <w:shd w:val="clear" w:color="auto" w:fill="FFFFFF"/>
        <w:spacing w:before="0" w:beforeAutospacing="0" w:after="0" w:afterAutospacing="0" w:line="360" w:lineRule="atLeast"/>
        <w:ind w:right="48"/>
        <w:jc w:val="both"/>
        <w:rPr>
          <w:color w:val="000000" w:themeColor="text1"/>
          <w:sz w:val="26"/>
          <w:szCs w:val="26"/>
        </w:rPr>
      </w:pPr>
      <w:r w:rsidRPr="00A760AB">
        <w:rPr>
          <w:rStyle w:val="Strong"/>
          <w:rFonts w:eastAsiaTheme="majorEastAsia"/>
          <w:color w:val="000000" w:themeColor="text1"/>
          <w:sz w:val="26"/>
          <w:szCs w:val="26"/>
        </w:rPr>
        <w:t xml:space="preserve">Câu </w:t>
      </w:r>
      <w:r w:rsidR="00A27364" w:rsidRPr="00A760AB">
        <w:rPr>
          <w:rStyle w:val="Strong"/>
          <w:rFonts w:eastAsiaTheme="majorEastAsia"/>
          <w:color w:val="000000" w:themeColor="text1"/>
          <w:sz w:val="26"/>
          <w:szCs w:val="26"/>
        </w:rPr>
        <w:t>13</w:t>
      </w:r>
      <w:r w:rsidRPr="00A760AB">
        <w:rPr>
          <w:rStyle w:val="Strong"/>
          <w:rFonts w:eastAsiaTheme="majorEastAsia"/>
          <w:color w:val="000000" w:themeColor="text1"/>
          <w:sz w:val="26"/>
          <w:szCs w:val="26"/>
        </w:rPr>
        <w:t>. </w:t>
      </w:r>
      <w:r w:rsidRPr="00A760AB">
        <w:rPr>
          <w:color w:val="000000" w:themeColor="text1"/>
          <w:sz w:val="26"/>
          <w:szCs w:val="26"/>
        </w:rPr>
        <w:t>Sau thắng lợi của Cách mạng tháng Mười Nga (1917), nhiệm vụ hàng đầu của Chính quyền Xô viết là</w:t>
      </w:r>
    </w:p>
    <w:p w14:paraId="20284680"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đập tan bộ máy nhà nước cũ, xây dựng nhà nước mới của những người lao động.</w:t>
      </w:r>
    </w:p>
    <w:p w14:paraId="44255A64"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huy động tối đa nhân tài, vật lực để phục vụ cho cuộc chiến đấu bảo vệ Tổ quốc.</w:t>
      </w:r>
    </w:p>
    <w:p w14:paraId="68098984"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lang w:val="vi-VN"/>
        </w:rPr>
      </w:pPr>
      <w:r w:rsidRPr="00A760AB">
        <w:rPr>
          <w:color w:val="000000" w:themeColor="text1"/>
          <w:sz w:val="26"/>
          <w:szCs w:val="26"/>
        </w:rPr>
        <w:t>C. khôi phục kinh tế, hàn gắn vết thương chiến tranh và bảo vệ Tổ quốc.</w:t>
      </w:r>
    </w:p>
    <w:p w14:paraId="50ED68F7" w14:textId="77777777" w:rsidR="00D6757E" w:rsidRPr="00A760AB" w:rsidRDefault="00D6757E" w:rsidP="00D6757E">
      <w:pPr>
        <w:pStyle w:val="NormalWeb"/>
        <w:shd w:val="clear" w:color="auto" w:fill="FFFFFF"/>
        <w:spacing w:before="0" w:beforeAutospacing="0" w:after="0" w:afterAutospacing="0" w:line="360" w:lineRule="atLeast"/>
        <w:ind w:left="48" w:right="48"/>
        <w:jc w:val="both"/>
        <w:rPr>
          <w:color w:val="000000" w:themeColor="text1"/>
          <w:sz w:val="26"/>
          <w:szCs w:val="26"/>
          <w:lang w:val="vi-VN"/>
        </w:rPr>
      </w:pPr>
      <w:r w:rsidRPr="00A760AB">
        <w:rPr>
          <w:color w:val="000000" w:themeColor="text1"/>
          <w:sz w:val="26"/>
          <w:szCs w:val="26"/>
        </w:rPr>
        <w:t>D. ban hành Hiến pháp mới và chiến đấu chống “thù trong giặc ngoài”.</w:t>
      </w:r>
    </w:p>
    <w:p w14:paraId="3EE0A7AB" w14:textId="722A7D4C" w:rsidR="00D6757E" w:rsidRPr="00A760AB" w:rsidRDefault="00D6757E" w:rsidP="00D6757E">
      <w:pPr>
        <w:spacing w:line="276" w:lineRule="auto"/>
        <w:jc w:val="both"/>
        <w:rPr>
          <w:color w:val="000000" w:themeColor="text1"/>
          <w:sz w:val="26"/>
          <w:szCs w:val="26"/>
        </w:rPr>
      </w:pPr>
      <w:r w:rsidRPr="00A760AB">
        <w:rPr>
          <w:rStyle w:val="Strong"/>
          <w:color w:val="000000" w:themeColor="text1"/>
          <w:sz w:val="26"/>
          <w:szCs w:val="26"/>
        </w:rPr>
        <w:t xml:space="preserve">Câu </w:t>
      </w:r>
      <w:r w:rsidR="00A27364" w:rsidRPr="00A760AB">
        <w:rPr>
          <w:rStyle w:val="Strong"/>
          <w:color w:val="000000" w:themeColor="text1"/>
          <w:sz w:val="26"/>
          <w:szCs w:val="26"/>
        </w:rPr>
        <w:t>14</w:t>
      </w:r>
      <w:r w:rsidRPr="00A760AB">
        <w:rPr>
          <w:rStyle w:val="Strong"/>
          <w:color w:val="000000" w:themeColor="text1"/>
          <w:sz w:val="26"/>
          <w:szCs w:val="26"/>
        </w:rPr>
        <w:t>. </w:t>
      </w:r>
      <w:r w:rsidRPr="00A760AB">
        <w:rPr>
          <w:color w:val="000000" w:themeColor="text1"/>
          <w:sz w:val="26"/>
          <w:szCs w:val="26"/>
        </w:rPr>
        <w:t xml:space="preserve">Ý nào </w:t>
      </w:r>
      <w:r w:rsidRPr="00A760AB">
        <w:rPr>
          <w:b/>
          <w:bCs/>
          <w:color w:val="000000" w:themeColor="text1"/>
          <w:sz w:val="26"/>
          <w:szCs w:val="26"/>
        </w:rPr>
        <w:t>không</w:t>
      </w:r>
      <w:r w:rsidRPr="00A760AB">
        <w:rPr>
          <w:color w:val="000000" w:themeColor="text1"/>
          <w:sz w:val="26"/>
          <w:szCs w:val="26"/>
        </w:rPr>
        <w:t xml:space="preserve"> phải là tư tưởng chỉ đạo của Lê-nin trong việc thành lập Liên bang Cộng hoà xã hội chủ nghĩa Xô viết?</w:t>
      </w:r>
    </w:p>
    <w:p w14:paraId="4B8D2017"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A. Sự bình đẳng về mọi mặt giữa các dân tộc.</w:t>
      </w:r>
    </w:p>
    <w:p w14:paraId="0014EB73"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B. Quyền dân tộc tự quyết của các dân tộc.</w:t>
      </w:r>
    </w:p>
    <w:p w14:paraId="3D994D21" w14:textId="77777777" w:rsidR="00D6757E" w:rsidRPr="00A760AB" w:rsidRDefault="00D6757E" w:rsidP="00D6757E">
      <w:pPr>
        <w:spacing w:line="276" w:lineRule="auto"/>
        <w:jc w:val="both"/>
        <w:rPr>
          <w:color w:val="000000" w:themeColor="text1"/>
          <w:sz w:val="26"/>
          <w:szCs w:val="26"/>
        </w:rPr>
      </w:pPr>
      <w:r w:rsidRPr="00A760AB">
        <w:rPr>
          <w:color w:val="000000" w:themeColor="text1"/>
          <w:sz w:val="26"/>
          <w:szCs w:val="26"/>
        </w:rPr>
        <w:t>C. Xây dựng một cộng đồng anh em giữa các dân tộc.</w:t>
      </w:r>
    </w:p>
    <w:p w14:paraId="3D30C73A" w14:textId="77777777" w:rsidR="00D6757E" w:rsidRPr="00A760AB" w:rsidRDefault="00D6757E" w:rsidP="00D6757E">
      <w:pPr>
        <w:spacing w:line="276" w:lineRule="auto"/>
        <w:jc w:val="both"/>
        <w:rPr>
          <w:bCs/>
          <w:color w:val="000000" w:themeColor="text1"/>
          <w:sz w:val="26"/>
          <w:szCs w:val="26"/>
          <w:lang w:val="vi-VN"/>
        </w:rPr>
      </w:pPr>
      <w:r w:rsidRPr="00A760AB">
        <w:rPr>
          <w:bCs/>
          <w:color w:val="000000" w:themeColor="text1"/>
          <w:sz w:val="26"/>
          <w:szCs w:val="26"/>
        </w:rPr>
        <w:t>D. Sáp nhập các nước cộng hoà Xô viết và nước Nga.</w:t>
      </w:r>
    </w:p>
    <w:p w14:paraId="4CCC1B79" w14:textId="53A65500" w:rsidR="00A27364" w:rsidRPr="00A760AB" w:rsidRDefault="00A27364" w:rsidP="00A27364">
      <w:pPr>
        <w:spacing w:line="276" w:lineRule="auto"/>
        <w:rPr>
          <w:color w:val="000000" w:themeColor="text1"/>
          <w:sz w:val="26"/>
          <w:szCs w:val="26"/>
        </w:rPr>
      </w:pPr>
      <w:r w:rsidRPr="00A760AB">
        <w:rPr>
          <w:b/>
          <w:bCs/>
          <w:color w:val="000000" w:themeColor="text1"/>
          <w:sz w:val="26"/>
          <w:szCs w:val="26"/>
        </w:rPr>
        <w:t>Câu</w:t>
      </w:r>
      <w:r w:rsidRPr="00A760AB">
        <w:rPr>
          <w:b/>
          <w:bCs/>
          <w:color w:val="000000" w:themeColor="text1"/>
          <w:sz w:val="26"/>
          <w:szCs w:val="26"/>
          <w:lang w:val="vi-VN"/>
        </w:rPr>
        <w:t xml:space="preserve"> </w:t>
      </w:r>
      <w:r w:rsidRPr="00A760AB">
        <w:rPr>
          <w:b/>
          <w:bCs/>
          <w:color w:val="000000" w:themeColor="text1"/>
          <w:sz w:val="26"/>
          <w:szCs w:val="26"/>
        </w:rPr>
        <w:t xml:space="preserve">15. </w:t>
      </w:r>
      <w:r w:rsidRPr="00A760AB">
        <w:rPr>
          <w:color w:val="000000" w:themeColor="text1"/>
          <w:sz w:val="26"/>
          <w:szCs w:val="26"/>
        </w:rPr>
        <w:t>Cách mạng tư sản là</w:t>
      </w:r>
    </w:p>
    <w:p w14:paraId="4D46C2B4" w14:textId="77777777" w:rsidR="00A27364" w:rsidRPr="00A760AB" w:rsidRDefault="00A27364" w:rsidP="00A27364">
      <w:pPr>
        <w:spacing w:line="276" w:lineRule="auto"/>
        <w:rPr>
          <w:bCs/>
          <w:color w:val="000000" w:themeColor="text1"/>
          <w:sz w:val="26"/>
          <w:szCs w:val="26"/>
        </w:rPr>
      </w:pPr>
      <w:r w:rsidRPr="00A760AB">
        <w:rPr>
          <w:bCs/>
          <w:color w:val="000000" w:themeColor="text1"/>
          <w:sz w:val="26"/>
          <w:szCs w:val="26"/>
        </w:rPr>
        <w:t>A</w:t>
      </w:r>
      <w:r w:rsidRPr="00A760AB">
        <w:rPr>
          <w:bCs/>
          <w:color w:val="000000" w:themeColor="text1"/>
          <w:sz w:val="26"/>
          <w:szCs w:val="26"/>
          <w:lang w:val="vi-VN"/>
        </w:rPr>
        <w:t>.</w:t>
      </w:r>
      <w:r w:rsidRPr="00A760AB">
        <w:rPr>
          <w:bCs/>
          <w:color w:val="000000" w:themeColor="text1"/>
          <w:sz w:val="26"/>
          <w:szCs w:val="26"/>
        </w:rPr>
        <w:t xml:space="preserve"> cuộc cách mạng do liên minh giữa giai cấp tư sản và quý tộc tư sản hoá lãnh đạo.</w:t>
      </w:r>
    </w:p>
    <w:p w14:paraId="2EA853C0" w14:textId="77777777" w:rsidR="00A27364" w:rsidRPr="00A760AB" w:rsidRDefault="00A27364" w:rsidP="00A27364">
      <w:pPr>
        <w:spacing w:line="276" w:lineRule="auto"/>
        <w:rPr>
          <w:color w:val="000000" w:themeColor="text1"/>
          <w:sz w:val="26"/>
          <w:szCs w:val="26"/>
          <w:lang w:val="vi-VN"/>
        </w:rPr>
      </w:pPr>
      <w:r w:rsidRPr="00A760AB">
        <w:rPr>
          <w:color w:val="000000" w:themeColor="text1"/>
          <w:sz w:val="26"/>
          <w:szCs w:val="26"/>
        </w:rPr>
        <w:t>B. cuộc cách mạng do giai cấp tư sản lãnh đạo.</w:t>
      </w:r>
    </w:p>
    <w:p w14:paraId="0AA1B6DC" w14:textId="77777777" w:rsidR="00A27364" w:rsidRPr="00A760AB" w:rsidRDefault="00A27364" w:rsidP="00A27364">
      <w:pPr>
        <w:spacing w:line="276" w:lineRule="auto"/>
        <w:rPr>
          <w:color w:val="000000" w:themeColor="text1"/>
          <w:sz w:val="26"/>
          <w:szCs w:val="26"/>
        </w:rPr>
      </w:pPr>
      <w:r w:rsidRPr="00A760AB">
        <w:rPr>
          <w:color w:val="000000" w:themeColor="text1"/>
          <w:sz w:val="26"/>
          <w:szCs w:val="26"/>
        </w:rPr>
        <w:t>C</w:t>
      </w:r>
      <w:r w:rsidRPr="00A760AB">
        <w:rPr>
          <w:color w:val="000000" w:themeColor="text1"/>
          <w:sz w:val="26"/>
          <w:szCs w:val="26"/>
          <w:lang w:val="vi-VN"/>
        </w:rPr>
        <w:t>.</w:t>
      </w:r>
      <w:r w:rsidRPr="00A760AB">
        <w:rPr>
          <w:color w:val="000000" w:themeColor="text1"/>
          <w:sz w:val="26"/>
          <w:szCs w:val="26"/>
        </w:rPr>
        <w:t xml:space="preserve"> cuộc cách mạng do liên minh giữa giai cấp tư sản và giai cấp công nhân lãnh đạo.</w:t>
      </w:r>
    </w:p>
    <w:p w14:paraId="78F0BBAF" w14:textId="77777777" w:rsidR="00A27364" w:rsidRPr="00A760AB" w:rsidRDefault="00A27364" w:rsidP="00A27364">
      <w:pPr>
        <w:spacing w:line="276" w:lineRule="auto"/>
        <w:rPr>
          <w:color w:val="000000" w:themeColor="text1"/>
          <w:sz w:val="26"/>
          <w:szCs w:val="26"/>
          <w:lang w:val="vi-VN"/>
        </w:rPr>
      </w:pPr>
      <w:r w:rsidRPr="00A760AB">
        <w:rPr>
          <w:color w:val="000000" w:themeColor="text1"/>
          <w:sz w:val="26"/>
          <w:szCs w:val="26"/>
        </w:rPr>
        <w:t>D. cuộc cách mạng do liên minh giữa giai cấp tư sản và nông dân lãnh đạo.</w:t>
      </w:r>
    </w:p>
    <w:p w14:paraId="465D1765" w14:textId="51DE9AC4"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Câu 16.</w:t>
      </w:r>
      <w:r w:rsidRPr="00A760AB">
        <w:rPr>
          <w:color w:val="000000" w:themeColor="text1"/>
          <w:sz w:val="26"/>
          <w:szCs w:val="26"/>
        </w:rPr>
        <w:t> Cuộc đấu tranh giành độc lập của 13 thuộc địa Anh ở Bắc Mỹ bùng nổ vào cuối thế kỉ XVIII dựa trên tiền đề kinh tế như thế nào?</w:t>
      </w:r>
    </w:p>
    <w:p w14:paraId="7C574A0A"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Kinh tế tư bản chủ nghĩa ở Bắc Mỹ bị kìm hãm bởi chế độ cai trị của thực dân Anh.</w:t>
      </w:r>
    </w:p>
    <w:p w14:paraId="3BC0655B"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lastRenderedPageBreak/>
        <w:t>B. Chế độ phong kiến chuyên chế đã cản trở sự phát triển của kinh tế tư bản chủ nghĩa.</w:t>
      </w:r>
    </w:p>
    <w:p w14:paraId="5EFD3A7C"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Phong trào “rào đất cướp ruộng” của quý tộc đã đẩy nông dân vào tình cảnh khổ cực. </w:t>
      </w:r>
    </w:p>
    <w:p w14:paraId="33B98C80"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Sự tồn tại của chế độ nô lệ đã kìm hãm sự phát triển của nền kinh tế tư bản chủ nghĩa.</w:t>
      </w:r>
    </w:p>
    <w:p w14:paraId="704FE217" w14:textId="3F300D61" w:rsidR="00A27364" w:rsidRPr="00A760AB" w:rsidRDefault="00A27364" w:rsidP="00A27364">
      <w:pPr>
        <w:pStyle w:val="NormalWeb"/>
        <w:spacing w:before="0" w:beforeAutospacing="0" w:after="0" w:afterAutospacing="0" w:line="360" w:lineRule="atLeast"/>
        <w:ind w:right="48"/>
        <w:jc w:val="both"/>
        <w:rPr>
          <w:color w:val="000000" w:themeColor="text1"/>
          <w:sz w:val="26"/>
          <w:szCs w:val="26"/>
        </w:rPr>
      </w:pPr>
      <w:r w:rsidRPr="00A760AB">
        <w:rPr>
          <w:rStyle w:val="Strong"/>
          <w:rFonts w:eastAsiaTheme="majorEastAsia"/>
          <w:color w:val="000000" w:themeColor="text1"/>
          <w:sz w:val="26"/>
          <w:szCs w:val="26"/>
        </w:rPr>
        <w:t>Câu 17.</w:t>
      </w:r>
      <w:r w:rsidRPr="00A760AB">
        <w:rPr>
          <w:color w:val="000000" w:themeColor="text1"/>
          <w:sz w:val="26"/>
          <w:szCs w:val="26"/>
        </w:rPr>
        <w:t> Tiền đề về xã hội của cuộc Cách mạng tư sản Pháp (cuối thế kỉ XVIII) là: mâu thuẫn giữa</w:t>
      </w:r>
    </w:p>
    <w:p w14:paraId="43A17328"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quần chúng nhân dân với nhà nước quân chủ lập hiến.</w:t>
      </w:r>
    </w:p>
    <w:p w14:paraId="23CBA777"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đẳng cấp thứ ba với các đẳng cấp Tăng lữ và Quý tộc.</w:t>
      </w:r>
    </w:p>
    <w:p w14:paraId="56E44337"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nhân dân thuộc địa với chính quyền thực dân xâm lược.</w:t>
      </w:r>
    </w:p>
    <w:p w14:paraId="0DF37DA9"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lang w:val="vi-VN"/>
        </w:rPr>
      </w:pPr>
      <w:r w:rsidRPr="00A760AB">
        <w:rPr>
          <w:color w:val="000000" w:themeColor="text1"/>
          <w:sz w:val="26"/>
          <w:szCs w:val="26"/>
        </w:rPr>
        <w:t>D. giai cấp tư sản, quý tộc mới với giai cấp vô sản, nông dân.</w:t>
      </w:r>
    </w:p>
    <w:p w14:paraId="5128665B" w14:textId="2D70669A" w:rsidR="00A27364" w:rsidRPr="00A760AB" w:rsidRDefault="00A27364" w:rsidP="00A27364">
      <w:pPr>
        <w:spacing w:line="276" w:lineRule="auto"/>
        <w:rPr>
          <w:color w:val="000000" w:themeColor="text1"/>
          <w:sz w:val="26"/>
          <w:szCs w:val="26"/>
        </w:rPr>
      </w:pPr>
      <w:r w:rsidRPr="00A760AB">
        <w:rPr>
          <w:rStyle w:val="Strong"/>
          <w:color w:val="000000" w:themeColor="text1"/>
          <w:sz w:val="26"/>
          <w:szCs w:val="26"/>
        </w:rPr>
        <w:t>Câu</w:t>
      </w:r>
      <w:r w:rsidRPr="00A760AB">
        <w:rPr>
          <w:color w:val="000000" w:themeColor="text1"/>
          <w:sz w:val="26"/>
          <w:szCs w:val="26"/>
          <w:lang w:val="vi-VN"/>
        </w:rPr>
        <w:t xml:space="preserve"> </w:t>
      </w:r>
      <w:r w:rsidRPr="00A760AB">
        <w:rPr>
          <w:b/>
          <w:bCs/>
          <w:color w:val="000000" w:themeColor="text1"/>
          <w:sz w:val="26"/>
          <w:szCs w:val="26"/>
          <w:lang w:val="vi-VN"/>
        </w:rPr>
        <w:t>18</w:t>
      </w:r>
      <w:r w:rsidRPr="00A760AB">
        <w:rPr>
          <w:b/>
          <w:bCs/>
          <w:color w:val="000000" w:themeColor="text1"/>
          <w:sz w:val="26"/>
          <w:szCs w:val="26"/>
        </w:rPr>
        <w:t xml:space="preserve">. </w:t>
      </w:r>
      <w:r w:rsidRPr="00A760AB">
        <w:rPr>
          <w:color w:val="000000" w:themeColor="text1"/>
          <w:sz w:val="26"/>
          <w:szCs w:val="26"/>
        </w:rPr>
        <w:t xml:space="preserve">Ý nào </w:t>
      </w:r>
      <w:r w:rsidRPr="00A760AB">
        <w:rPr>
          <w:b/>
          <w:bCs/>
          <w:color w:val="000000" w:themeColor="text1"/>
          <w:sz w:val="26"/>
          <w:szCs w:val="26"/>
        </w:rPr>
        <w:t>không</w:t>
      </w:r>
      <w:r w:rsidRPr="00A760AB">
        <w:rPr>
          <w:color w:val="000000" w:themeColor="text1"/>
          <w:sz w:val="26"/>
          <w:szCs w:val="26"/>
        </w:rPr>
        <w:t xml:space="preserve"> phản ánh đúng tình trạng kinh tế của 13 thuộc địa Anh ở</w:t>
      </w:r>
      <w:r w:rsidRPr="00A760AB">
        <w:rPr>
          <w:color w:val="000000" w:themeColor="text1"/>
          <w:sz w:val="26"/>
          <w:szCs w:val="26"/>
          <w:lang w:val="vi-VN"/>
        </w:rPr>
        <w:t xml:space="preserve"> </w:t>
      </w:r>
      <w:r w:rsidRPr="00A760AB">
        <w:rPr>
          <w:color w:val="000000" w:themeColor="text1"/>
          <w:sz w:val="26"/>
          <w:szCs w:val="26"/>
        </w:rPr>
        <w:t>Bắc Mỹ trước khi chiến tranh với chính quốc Anh bùng nổ?</w:t>
      </w:r>
    </w:p>
    <w:p w14:paraId="15EB801C" w14:textId="77777777" w:rsidR="00A27364" w:rsidRPr="00A760AB" w:rsidRDefault="00A27364" w:rsidP="00A27364">
      <w:pPr>
        <w:spacing w:line="276" w:lineRule="auto"/>
        <w:rPr>
          <w:bCs/>
          <w:color w:val="000000" w:themeColor="text1"/>
          <w:sz w:val="26"/>
          <w:szCs w:val="26"/>
        </w:rPr>
      </w:pPr>
      <w:r w:rsidRPr="00A760AB">
        <w:rPr>
          <w:bCs/>
          <w:color w:val="000000" w:themeColor="text1"/>
          <w:sz w:val="26"/>
          <w:szCs w:val="26"/>
        </w:rPr>
        <w:t>A. Nền kinh tế của 13 thuộc địa Anh ở Bắc Mỹ phát triển ngang bằng với chính quốc.</w:t>
      </w:r>
    </w:p>
    <w:p w14:paraId="069E7DDA" w14:textId="77777777" w:rsidR="00A27364" w:rsidRPr="00A760AB" w:rsidRDefault="00A27364" w:rsidP="00A27364">
      <w:pPr>
        <w:spacing w:line="276" w:lineRule="auto"/>
        <w:rPr>
          <w:color w:val="000000" w:themeColor="text1"/>
          <w:sz w:val="26"/>
          <w:szCs w:val="26"/>
        </w:rPr>
      </w:pPr>
      <w:r w:rsidRPr="00A760AB">
        <w:rPr>
          <w:color w:val="000000" w:themeColor="text1"/>
          <w:sz w:val="26"/>
          <w:szCs w:val="26"/>
        </w:rPr>
        <w:t>B. Không có quyền tự do buôn bán với các nước, phải thông qua chính quốc.</w:t>
      </w:r>
    </w:p>
    <w:p w14:paraId="094ED935" w14:textId="77777777" w:rsidR="00A27364" w:rsidRPr="00A760AB" w:rsidRDefault="00A27364" w:rsidP="00A27364">
      <w:pPr>
        <w:spacing w:line="276" w:lineRule="auto"/>
        <w:rPr>
          <w:color w:val="000000" w:themeColor="text1"/>
          <w:sz w:val="26"/>
          <w:szCs w:val="26"/>
        </w:rPr>
      </w:pPr>
      <w:r w:rsidRPr="00A760AB">
        <w:rPr>
          <w:color w:val="000000" w:themeColor="text1"/>
          <w:sz w:val="26"/>
          <w:szCs w:val="26"/>
        </w:rPr>
        <w:t>C. Sản xuất trong các công trường thủ công phát triển, nhiều trung tâm công</w:t>
      </w:r>
      <w:r w:rsidRPr="00A760AB">
        <w:rPr>
          <w:color w:val="000000" w:themeColor="text1"/>
          <w:sz w:val="26"/>
          <w:szCs w:val="26"/>
          <w:lang w:val="vi-VN"/>
        </w:rPr>
        <w:t xml:space="preserve"> </w:t>
      </w:r>
      <w:r w:rsidRPr="00A760AB">
        <w:rPr>
          <w:color w:val="000000" w:themeColor="text1"/>
          <w:sz w:val="26"/>
          <w:szCs w:val="26"/>
        </w:rPr>
        <w:t xml:space="preserve">nghiệp hình thành ở miền Bắc, miền Trung. </w:t>
      </w:r>
    </w:p>
    <w:p w14:paraId="30EF84E5" w14:textId="77777777" w:rsidR="00A27364" w:rsidRPr="00A760AB" w:rsidRDefault="00A27364" w:rsidP="00A27364">
      <w:pPr>
        <w:spacing w:line="276" w:lineRule="auto"/>
        <w:rPr>
          <w:color w:val="000000" w:themeColor="text1"/>
          <w:sz w:val="26"/>
          <w:szCs w:val="26"/>
          <w:lang w:val="vi-VN"/>
        </w:rPr>
      </w:pPr>
      <w:r w:rsidRPr="00A760AB">
        <w:rPr>
          <w:color w:val="000000" w:themeColor="text1"/>
          <w:sz w:val="26"/>
          <w:szCs w:val="26"/>
        </w:rPr>
        <w:t>D. Phải nộp nhiều loại thuế khác nhau cho chính quốc.</w:t>
      </w:r>
    </w:p>
    <w:p w14:paraId="6FCA1955" w14:textId="3D4AADDE"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Câu 19.</w:t>
      </w:r>
      <w:r w:rsidRPr="00A760AB">
        <w:rPr>
          <w:color w:val="000000" w:themeColor="text1"/>
          <w:sz w:val="26"/>
          <w:szCs w:val="26"/>
        </w:rPr>
        <w:t> Những quan điểm tiến bộ trong trào lưu Triết học Ánh sáng ở Pháp (thế kỉ XVIII) đã</w:t>
      </w:r>
    </w:p>
    <w:p w14:paraId="373AD168"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bảo vệ tư tưởng của Giáo hội Thiên Chúa.</w:t>
      </w:r>
    </w:p>
    <w:p w14:paraId="6680629D"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dọn đường cho cách mạng vô sản bùng nổ.</w:t>
      </w:r>
    </w:p>
    <w:p w14:paraId="66540716"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củng cố hệ tư tưởng của chế độ phong kiến. </w:t>
      </w:r>
    </w:p>
    <w:p w14:paraId="40A0BFF8"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D. tấn công vào hệ tư tưởng của chế độ phong kiến.</w:t>
      </w:r>
    </w:p>
    <w:p w14:paraId="71F152ED" w14:textId="28ED213A"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rStyle w:val="Strong"/>
          <w:rFonts w:eastAsiaTheme="majorEastAsia"/>
          <w:color w:val="000000" w:themeColor="text1"/>
          <w:sz w:val="26"/>
          <w:szCs w:val="26"/>
        </w:rPr>
        <w:t>Câu 20.</w:t>
      </w:r>
      <w:r w:rsidRPr="00A760AB">
        <w:rPr>
          <w:color w:val="000000" w:themeColor="text1"/>
          <w:sz w:val="26"/>
          <w:szCs w:val="26"/>
        </w:rPr>
        <w:t> Nội dung nào sau đây </w:t>
      </w:r>
      <w:r w:rsidRPr="00A760AB">
        <w:rPr>
          <w:rStyle w:val="Strong"/>
          <w:rFonts w:eastAsiaTheme="majorEastAsia"/>
          <w:color w:val="000000" w:themeColor="text1"/>
          <w:sz w:val="26"/>
          <w:szCs w:val="26"/>
        </w:rPr>
        <w:t>không</w:t>
      </w:r>
      <w:r w:rsidRPr="00A760AB">
        <w:rPr>
          <w:color w:val="000000" w:themeColor="text1"/>
          <w:sz w:val="26"/>
          <w:szCs w:val="26"/>
        </w:rPr>
        <w:t> phản ánh đúng nhiệm vụ dân tộc của các cuộc cách mạng tư sản thời cận đại?</w:t>
      </w:r>
    </w:p>
    <w:p w14:paraId="52073306"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A. Xóa bỏ tình trạng phong kiến cát cứ.</w:t>
      </w:r>
    </w:p>
    <w:p w14:paraId="793D60CA"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B. Thống nhất thị trường dân tộc.</w:t>
      </w:r>
    </w:p>
    <w:p w14:paraId="42B73000" w14:textId="77777777"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rPr>
      </w:pPr>
      <w:r w:rsidRPr="00A760AB">
        <w:rPr>
          <w:color w:val="000000" w:themeColor="text1"/>
          <w:sz w:val="26"/>
          <w:szCs w:val="26"/>
        </w:rPr>
        <w:t>C. Xóa bỏ tính chất chuyên chế phong kiến.</w:t>
      </w:r>
    </w:p>
    <w:p w14:paraId="6D14AA09" w14:textId="478C0C31" w:rsidR="00A27364" w:rsidRPr="00A760AB" w:rsidRDefault="00A27364" w:rsidP="00A27364">
      <w:pPr>
        <w:pStyle w:val="NormalWeb"/>
        <w:spacing w:before="0" w:beforeAutospacing="0" w:after="0" w:afterAutospacing="0" w:line="360" w:lineRule="atLeast"/>
        <w:ind w:left="48" w:right="48"/>
        <w:jc w:val="both"/>
        <w:rPr>
          <w:color w:val="000000" w:themeColor="text1"/>
          <w:sz w:val="26"/>
          <w:szCs w:val="26"/>
          <w:lang w:val="vi-VN"/>
        </w:rPr>
      </w:pPr>
      <w:r w:rsidRPr="00A760AB">
        <w:rPr>
          <w:color w:val="000000" w:themeColor="text1"/>
          <w:sz w:val="26"/>
          <w:szCs w:val="26"/>
        </w:rPr>
        <w:t>D. Hình thành quốc gia dân tộc.</w:t>
      </w:r>
    </w:p>
    <w:p w14:paraId="1357D430" w14:textId="77777777" w:rsidR="00D6757E" w:rsidRPr="00A760AB" w:rsidRDefault="00D6757E" w:rsidP="00D6757E">
      <w:pPr>
        <w:spacing w:line="276" w:lineRule="auto"/>
        <w:jc w:val="both"/>
        <w:rPr>
          <w:bCs/>
          <w:color w:val="000000" w:themeColor="text1"/>
          <w:sz w:val="26"/>
          <w:szCs w:val="26"/>
        </w:rPr>
      </w:pPr>
      <w:r w:rsidRPr="00A760AB">
        <w:rPr>
          <w:b/>
          <w:bCs/>
          <w:color w:val="000000" w:themeColor="text1"/>
          <w:sz w:val="26"/>
          <w:szCs w:val="26"/>
        </w:rPr>
        <w:t>Câu 21. </w:t>
      </w:r>
      <w:r w:rsidRPr="00A760AB">
        <w:rPr>
          <w:bCs/>
          <w:color w:val="000000" w:themeColor="text1"/>
          <w:sz w:val="26"/>
          <w:szCs w:val="26"/>
        </w:rPr>
        <w:t>Sự kiện nào dưới đây đánh dấu mốc hoàn thành của quá trình thành lập Nhà nước Liên bang Cộng hòa xã hội chủ nghĩa Xô viết?</w:t>
      </w:r>
    </w:p>
    <w:p w14:paraId="2B74004B" w14:textId="77777777" w:rsidR="00D6757E" w:rsidRPr="00A760AB" w:rsidRDefault="00D6757E" w:rsidP="00D6757E">
      <w:pPr>
        <w:spacing w:line="276" w:lineRule="auto"/>
        <w:jc w:val="both"/>
        <w:rPr>
          <w:bCs/>
          <w:color w:val="000000" w:themeColor="text1"/>
          <w:sz w:val="26"/>
          <w:szCs w:val="26"/>
        </w:rPr>
      </w:pPr>
      <w:r w:rsidRPr="00A760AB">
        <w:rPr>
          <w:bCs/>
          <w:color w:val="000000" w:themeColor="text1"/>
          <w:sz w:val="26"/>
          <w:szCs w:val="26"/>
        </w:rPr>
        <w:t>A. Nước Nga Xô viết thực hiện chính sách kinh tế mới (tháng 3/1921).</w:t>
      </w:r>
    </w:p>
    <w:p w14:paraId="1C3C0255" w14:textId="77777777" w:rsidR="00D6757E" w:rsidRPr="00A760AB" w:rsidRDefault="00D6757E" w:rsidP="00D6757E">
      <w:pPr>
        <w:spacing w:line="276" w:lineRule="auto"/>
        <w:jc w:val="both"/>
        <w:rPr>
          <w:bCs/>
          <w:color w:val="000000" w:themeColor="text1"/>
          <w:sz w:val="26"/>
          <w:szCs w:val="26"/>
        </w:rPr>
      </w:pPr>
      <w:r w:rsidRPr="00A760AB">
        <w:rPr>
          <w:bCs/>
          <w:color w:val="000000" w:themeColor="text1"/>
          <w:sz w:val="26"/>
          <w:szCs w:val="26"/>
        </w:rPr>
        <w:t>B. Bản Hiệp ước Liên bang được thông qua (tháng 12/1922).</w:t>
      </w:r>
    </w:p>
    <w:p w14:paraId="45323C7D" w14:textId="77777777" w:rsidR="00D6757E" w:rsidRPr="00A760AB" w:rsidRDefault="00D6757E" w:rsidP="00D6757E">
      <w:pPr>
        <w:spacing w:line="276" w:lineRule="auto"/>
        <w:jc w:val="both"/>
        <w:rPr>
          <w:bCs/>
          <w:color w:val="000000" w:themeColor="text1"/>
          <w:sz w:val="26"/>
          <w:szCs w:val="26"/>
        </w:rPr>
      </w:pPr>
      <w:r w:rsidRPr="00A760AB">
        <w:rPr>
          <w:bCs/>
          <w:color w:val="000000" w:themeColor="text1"/>
          <w:sz w:val="26"/>
          <w:szCs w:val="26"/>
        </w:rPr>
        <w:t>C. Tuyên ngôn thành lập Liên bang Xô viết được thông qua (tháng 12/1922).</w:t>
      </w:r>
    </w:p>
    <w:p w14:paraId="3347576F" w14:textId="77777777" w:rsidR="00D6757E" w:rsidRPr="00A760AB" w:rsidRDefault="00D6757E" w:rsidP="00D6757E">
      <w:pPr>
        <w:spacing w:line="276" w:lineRule="auto"/>
        <w:jc w:val="both"/>
        <w:rPr>
          <w:bCs/>
          <w:color w:val="000000" w:themeColor="text1"/>
          <w:sz w:val="26"/>
          <w:szCs w:val="26"/>
          <w:lang w:val="vi-VN"/>
        </w:rPr>
      </w:pPr>
      <w:r w:rsidRPr="00A760AB">
        <w:rPr>
          <w:bCs/>
          <w:color w:val="000000" w:themeColor="text1"/>
          <w:sz w:val="26"/>
          <w:szCs w:val="26"/>
        </w:rPr>
        <w:t>D. Bản Hiến pháp đầu tiên của Liên Xô được thông qua (tháng 1/1924).</w:t>
      </w:r>
    </w:p>
    <w:p w14:paraId="52F216DD" w14:textId="77777777" w:rsidR="00D6757E" w:rsidRPr="00A760AB" w:rsidRDefault="00D6757E" w:rsidP="00D6757E">
      <w:pPr>
        <w:tabs>
          <w:tab w:val="left" w:pos="709"/>
        </w:tabs>
        <w:spacing w:beforeLines="60" w:before="144" w:line="312" w:lineRule="auto"/>
        <w:jc w:val="both"/>
        <w:rPr>
          <w:b/>
          <w:color w:val="000000" w:themeColor="text1"/>
          <w:sz w:val="26"/>
          <w:szCs w:val="26"/>
          <w:lang w:val="fr-FR"/>
        </w:rPr>
      </w:pPr>
      <w:r w:rsidRPr="00A760AB">
        <w:rPr>
          <w:b/>
          <w:color w:val="000000" w:themeColor="text1"/>
          <w:sz w:val="26"/>
          <w:szCs w:val="26"/>
          <w:lang w:val="fr-FR"/>
        </w:rPr>
        <w:t>PHẦN 2. TỰ LUẬN (3 điểm)</w:t>
      </w:r>
    </w:p>
    <w:p w14:paraId="2C63F873" w14:textId="77777777" w:rsidR="00D6757E" w:rsidRPr="00A760AB" w:rsidRDefault="00D6757E" w:rsidP="00D6757E">
      <w:pPr>
        <w:tabs>
          <w:tab w:val="left" w:pos="709"/>
        </w:tabs>
        <w:spacing w:beforeLines="60" w:before="144" w:line="312" w:lineRule="auto"/>
        <w:jc w:val="both"/>
        <w:rPr>
          <w:b/>
          <w:color w:val="000000" w:themeColor="text1"/>
          <w:sz w:val="26"/>
          <w:szCs w:val="26"/>
          <w:lang w:val="fr-FR"/>
        </w:rPr>
      </w:pPr>
      <w:r w:rsidRPr="00A760AB">
        <w:rPr>
          <w:b/>
          <w:color w:val="000000" w:themeColor="text1"/>
          <w:sz w:val="26"/>
          <w:szCs w:val="26"/>
        </w:rPr>
        <w:t>Câu 1</w:t>
      </w:r>
      <w:r w:rsidRPr="00A760AB">
        <w:rPr>
          <w:b/>
          <w:color w:val="000000" w:themeColor="text1"/>
          <w:sz w:val="26"/>
          <w:szCs w:val="26"/>
          <w:lang w:val="vi-VN"/>
        </w:rPr>
        <w:t xml:space="preserve"> </w:t>
      </w:r>
      <w:r w:rsidRPr="00A760AB">
        <w:rPr>
          <w:b/>
          <w:color w:val="000000" w:themeColor="text1"/>
          <w:sz w:val="26"/>
          <w:szCs w:val="26"/>
        </w:rPr>
        <w:t>(2</w:t>
      </w:r>
      <w:r w:rsidRPr="00A760AB">
        <w:rPr>
          <w:b/>
          <w:color w:val="000000" w:themeColor="text1"/>
          <w:sz w:val="26"/>
          <w:szCs w:val="26"/>
          <w:lang w:val="vi-VN"/>
        </w:rPr>
        <w:t>.</w:t>
      </w:r>
      <w:r w:rsidRPr="00A760AB">
        <w:rPr>
          <w:b/>
          <w:color w:val="000000" w:themeColor="text1"/>
          <w:sz w:val="26"/>
          <w:szCs w:val="26"/>
        </w:rPr>
        <w:t>0</w:t>
      </w:r>
      <w:r w:rsidRPr="00A760AB">
        <w:rPr>
          <w:b/>
          <w:color w:val="000000" w:themeColor="text1"/>
          <w:sz w:val="26"/>
          <w:szCs w:val="26"/>
          <w:lang w:val="vi-VN"/>
        </w:rPr>
        <w:t xml:space="preserve"> đ</w:t>
      </w:r>
      <w:r w:rsidRPr="00A760AB">
        <w:rPr>
          <w:b/>
          <w:color w:val="000000" w:themeColor="text1"/>
          <w:sz w:val="26"/>
          <w:szCs w:val="26"/>
        </w:rPr>
        <w:t>)</w:t>
      </w:r>
      <w:r w:rsidRPr="00A760AB">
        <w:rPr>
          <w:b/>
          <w:color w:val="000000" w:themeColor="text1"/>
          <w:sz w:val="26"/>
          <w:szCs w:val="26"/>
          <w:lang w:val="vi-VN"/>
        </w:rPr>
        <w:t xml:space="preserve">. </w:t>
      </w:r>
      <w:r w:rsidRPr="00A760AB">
        <w:rPr>
          <w:color w:val="000000" w:themeColor="text1"/>
          <w:sz w:val="26"/>
          <w:szCs w:val="26"/>
          <w:lang w:val="vi-VN"/>
        </w:rPr>
        <w:t xml:space="preserve">Phân tích </w:t>
      </w:r>
      <w:r w:rsidRPr="00A760AB">
        <w:rPr>
          <w:color w:val="000000" w:themeColor="text1"/>
          <w:sz w:val="26"/>
          <w:szCs w:val="26"/>
        </w:rPr>
        <w:t xml:space="preserve">ý nghĩa </w:t>
      </w:r>
      <w:r w:rsidRPr="00A760AB">
        <w:rPr>
          <w:color w:val="000000" w:themeColor="text1"/>
          <w:sz w:val="26"/>
          <w:szCs w:val="26"/>
          <w:lang w:val="vi-VN"/>
        </w:rPr>
        <w:t xml:space="preserve">quốc tế </w:t>
      </w:r>
      <w:r w:rsidRPr="00A760AB">
        <w:rPr>
          <w:color w:val="000000" w:themeColor="text1"/>
          <w:sz w:val="26"/>
          <w:szCs w:val="26"/>
        </w:rPr>
        <w:t>về</w:t>
      </w:r>
      <w:r w:rsidRPr="00A760AB">
        <w:rPr>
          <w:color w:val="000000" w:themeColor="text1"/>
          <w:sz w:val="26"/>
          <w:szCs w:val="26"/>
          <w:lang w:val="vi-VN"/>
        </w:rPr>
        <w:t xml:space="preserve"> </w:t>
      </w:r>
      <w:r w:rsidRPr="00A760AB">
        <w:rPr>
          <w:color w:val="000000" w:themeColor="text1"/>
          <w:sz w:val="26"/>
          <w:szCs w:val="26"/>
        </w:rPr>
        <w:t>sự ra đời của Liên bang Cộng hoà xã hội chủ nghĩa Xô viết?</w:t>
      </w:r>
    </w:p>
    <w:p w14:paraId="123F174A" w14:textId="77777777" w:rsidR="00D6757E" w:rsidRPr="00A760AB" w:rsidRDefault="00D6757E" w:rsidP="00D6757E">
      <w:pPr>
        <w:spacing w:line="360" w:lineRule="atLeast"/>
        <w:ind w:left="48" w:right="48"/>
        <w:jc w:val="both"/>
        <w:rPr>
          <w:color w:val="000000" w:themeColor="text1"/>
          <w:sz w:val="26"/>
          <w:szCs w:val="26"/>
          <w:lang w:val="vi-VN"/>
        </w:rPr>
      </w:pPr>
      <w:bookmarkStart w:id="0" w:name="_Hlk180924003"/>
      <w:r w:rsidRPr="00A760AB">
        <w:rPr>
          <w:b/>
          <w:bCs/>
          <w:color w:val="000000" w:themeColor="text1"/>
          <w:sz w:val="26"/>
          <w:szCs w:val="26"/>
        </w:rPr>
        <w:t>Câu 2</w:t>
      </w:r>
      <w:r w:rsidRPr="00A760AB">
        <w:rPr>
          <w:b/>
          <w:bCs/>
          <w:color w:val="000000" w:themeColor="text1"/>
          <w:sz w:val="26"/>
          <w:szCs w:val="26"/>
          <w:lang w:val="vi-VN"/>
        </w:rPr>
        <w:t xml:space="preserve"> </w:t>
      </w:r>
      <w:r w:rsidRPr="00A760AB">
        <w:rPr>
          <w:b/>
          <w:bCs/>
          <w:color w:val="000000" w:themeColor="text1"/>
          <w:sz w:val="26"/>
          <w:szCs w:val="26"/>
        </w:rPr>
        <w:t>(1</w:t>
      </w:r>
      <w:r w:rsidRPr="00A760AB">
        <w:rPr>
          <w:b/>
          <w:bCs/>
          <w:color w:val="000000" w:themeColor="text1"/>
          <w:sz w:val="26"/>
          <w:szCs w:val="26"/>
          <w:lang w:val="vi-VN"/>
        </w:rPr>
        <w:t>.</w:t>
      </w:r>
      <w:r w:rsidRPr="00A760AB">
        <w:rPr>
          <w:b/>
          <w:bCs/>
          <w:color w:val="000000" w:themeColor="text1"/>
          <w:sz w:val="26"/>
          <w:szCs w:val="26"/>
        </w:rPr>
        <w:t>0 đ)</w:t>
      </w:r>
      <w:r w:rsidRPr="00A760AB">
        <w:rPr>
          <w:b/>
          <w:bCs/>
          <w:color w:val="000000" w:themeColor="text1"/>
          <w:sz w:val="26"/>
          <w:szCs w:val="26"/>
          <w:lang w:val="vi-VN"/>
        </w:rPr>
        <w:t xml:space="preserve">. </w:t>
      </w:r>
      <w:r w:rsidRPr="00A760AB">
        <w:rPr>
          <w:color w:val="000000" w:themeColor="text1"/>
          <w:sz w:val="26"/>
          <w:szCs w:val="26"/>
          <w:lang w:val="vi-VN"/>
        </w:rPr>
        <w:t>Vận dụng những hiểu biết cá nhân kết hợp với nội dung đã học, em suy nghĩ gì về tiềm năng và thách thức của chủ nghĩa tư bản hiện đại?</w:t>
      </w:r>
    </w:p>
    <w:p w14:paraId="196D3E9D" w14:textId="77777777" w:rsidR="00D6757E" w:rsidRPr="00A760AB" w:rsidRDefault="00D6757E" w:rsidP="00D6757E">
      <w:pPr>
        <w:spacing w:line="360" w:lineRule="atLeast"/>
        <w:ind w:left="48" w:right="48"/>
        <w:jc w:val="both"/>
        <w:rPr>
          <w:color w:val="000000" w:themeColor="text1"/>
          <w:sz w:val="26"/>
          <w:szCs w:val="26"/>
          <w:lang w:val="vi-VN"/>
        </w:rPr>
      </w:pPr>
      <w:r w:rsidRPr="00A760AB">
        <w:rPr>
          <w:b/>
          <w:bCs/>
          <w:color w:val="000000" w:themeColor="text1"/>
          <w:sz w:val="26"/>
          <w:szCs w:val="26"/>
          <w:lang w:val="vi-VN"/>
        </w:rPr>
        <w:t>-</w:t>
      </w:r>
      <w:r w:rsidRPr="00A760AB">
        <w:rPr>
          <w:color w:val="000000" w:themeColor="text1"/>
          <w:sz w:val="26"/>
          <w:szCs w:val="26"/>
          <w:lang w:val="vi-VN"/>
        </w:rPr>
        <w:t>---------------------------------------------------------------------------------------------------------------------</w:t>
      </w:r>
    </w:p>
    <w:bookmarkEnd w:id="0"/>
    <w:p w14:paraId="0F07C084" w14:textId="77777777" w:rsidR="00D6757E" w:rsidRPr="00A760AB" w:rsidRDefault="00D6757E" w:rsidP="00D6757E">
      <w:pPr>
        <w:rPr>
          <w:color w:val="000000" w:themeColor="text1"/>
          <w:sz w:val="26"/>
          <w:szCs w:val="26"/>
          <w:lang w:val="vi-VN"/>
        </w:rPr>
      </w:pPr>
    </w:p>
    <w:p w14:paraId="37713343" w14:textId="77777777" w:rsidR="00D6757E" w:rsidRPr="00A760AB" w:rsidRDefault="00D6757E" w:rsidP="00D6757E">
      <w:pPr>
        <w:rPr>
          <w:color w:val="000000" w:themeColor="text1"/>
          <w:sz w:val="26"/>
          <w:szCs w:val="26"/>
        </w:rPr>
      </w:pPr>
    </w:p>
    <w:p w14:paraId="3F85B8B4" w14:textId="77777777" w:rsidR="001F3621" w:rsidRPr="00A760AB" w:rsidRDefault="001F3621">
      <w:pPr>
        <w:rPr>
          <w:color w:val="000000" w:themeColor="text1"/>
        </w:rPr>
      </w:pPr>
    </w:p>
    <w:sectPr w:rsidR="001F3621" w:rsidRPr="00A760AB" w:rsidSect="00D6757E">
      <w:footerReference w:type="default" r:id="rId6"/>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EA63F" w14:textId="77777777" w:rsidR="00C9770D" w:rsidRDefault="00C9770D">
      <w:r>
        <w:separator/>
      </w:r>
    </w:p>
  </w:endnote>
  <w:endnote w:type="continuationSeparator" w:id="0">
    <w:p w14:paraId="445C5511" w14:textId="77777777" w:rsidR="00C9770D" w:rsidRDefault="00C9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6308358"/>
      <w:docPartObj>
        <w:docPartGallery w:val="Page Numbers (Bottom of Page)"/>
        <w:docPartUnique/>
      </w:docPartObj>
    </w:sdtPr>
    <w:sdtEndPr>
      <w:rPr>
        <w:noProof/>
      </w:rPr>
    </w:sdtEndPr>
    <w:sdtContent>
      <w:p w14:paraId="3A30AF04" w14:textId="77777777" w:rsidR="008A6160"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B6F402" w14:textId="77777777" w:rsidR="008A6160" w:rsidRDefault="008A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144F9" w14:textId="77777777" w:rsidR="00C9770D" w:rsidRDefault="00C9770D">
      <w:r>
        <w:separator/>
      </w:r>
    </w:p>
  </w:footnote>
  <w:footnote w:type="continuationSeparator" w:id="0">
    <w:p w14:paraId="4CC06C8A" w14:textId="77777777" w:rsidR="00C9770D" w:rsidRDefault="00C977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7E"/>
    <w:rsid w:val="00022187"/>
    <w:rsid w:val="001879DF"/>
    <w:rsid w:val="001C3D1A"/>
    <w:rsid w:val="001F3621"/>
    <w:rsid w:val="003E707D"/>
    <w:rsid w:val="006C295A"/>
    <w:rsid w:val="007C6EEE"/>
    <w:rsid w:val="008A6160"/>
    <w:rsid w:val="008B2449"/>
    <w:rsid w:val="00A27364"/>
    <w:rsid w:val="00A50BFA"/>
    <w:rsid w:val="00A760AB"/>
    <w:rsid w:val="00C9770D"/>
    <w:rsid w:val="00CD00A2"/>
    <w:rsid w:val="00D10D69"/>
    <w:rsid w:val="00D67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3013"/>
  <w15:chartTrackingRefBased/>
  <w15:docId w15:val="{5982C744-B941-41D7-AEE0-DDEEAA10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57E"/>
    <w:pPr>
      <w:spacing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D6757E"/>
    <w:pPr>
      <w:keepNext/>
      <w:keepLines/>
      <w:spacing w:before="360" w:after="80" w:line="36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57E"/>
    <w:pPr>
      <w:keepNext/>
      <w:keepLines/>
      <w:spacing w:before="160" w:after="80" w:line="36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57E"/>
    <w:pPr>
      <w:keepNext/>
      <w:keepLines/>
      <w:spacing w:before="160" w:after="80" w:line="36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57E"/>
    <w:pPr>
      <w:keepNext/>
      <w:keepLines/>
      <w:spacing w:before="80" w:after="40" w:line="360"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D6757E"/>
    <w:pPr>
      <w:keepNext/>
      <w:keepLines/>
      <w:spacing w:before="80" w:after="40" w:line="360"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D6757E"/>
    <w:pPr>
      <w:keepNext/>
      <w:keepLines/>
      <w:spacing w:before="40" w:line="360"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D6757E"/>
    <w:pPr>
      <w:keepNext/>
      <w:keepLines/>
      <w:spacing w:before="40" w:line="360"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D6757E"/>
    <w:pPr>
      <w:keepNext/>
      <w:keepLines/>
      <w:spacing w:line="360"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D6757E"/>
    <w:pPr>
      <w:keepNext/>
      <w:keepLines/>
      <w:spacing w:line="360"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5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75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757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6757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6757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6757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6757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6757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6757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6757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5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57E"/>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57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6757E"/>
    <w:pPr>
      <w:spacing w:before="160" w:after="160" w:line="360"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D6757E"/>
    <w:rPr>
      <w:i/>
      <w:iCs/>
      <w:color w:val="404040" w:themeColor="text1" w:themeTint="BF"/>
    </w:rPr>
  </w:style>
  <w:style w:type="paragraph" w:styleId="ListParagraph">
    <w:name w:val="List Paragraph"/>
    <w:basedOn w:val="Normal"/>
    <w:uiPriority w:val="34"/>
    <w:qFormat/>
    <w:rsid w:val="00D6757E"/>
    <w:pPr>
      <w:spacing w:line="360"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D6757E"/>
    <w:rPr>
      <w:i/>
      <w:iCs/>
      <w:color w:val="0F4761" w:themeColor="accent1" w:themeShade="BF"/>
    </w:rPr>
  </w:style>
  <w:style w:type="paragraph" w:styleId="IntenseQuote">
    <w:name w:val="Intense Quote"/>
    <w:basedOn w:val="Normal"/>
    <w:next w:val="Normal"/>
    <w:link w:val="IntenseQuoteChar"/>
    <w:uiPriority w:val="30"/>
    <w:qFormat/>
    <w:rsid w:val="00D6757E"/>
    <w:pPr>
      <w:pBdr>
        <w:top w:val="single" w:sz="4" w:space="10" w:color="0F4761" w:themeColor="accent1" w:themeShade="BF"/>
        <w:bottom w:val="single" w:sz="4" w:space="10" w:color="0F4761" w:themeColor="accent1" w:themeShade="BF"/>
      </w:pBdr>
      <w:spacing w:before="360" w:after="360" w:line="360"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D6757E"/>
    <w:rPr>
      <w:i/>
      <w:iCs/>
      <w:color w:val="0F4761" w:themeColor="accent1" w:themeShade="BF"/>
    </w:rPr>
  </w:style>
  <w:style w:type="character" w:styleId="IntenseReference">
    <w:name w:val="Intense Reference"/>
    <w:basedOn w:val="DefaultParagraphFont"/>
    <w:uiPriority w:val="32"/>
    <w:qFormat/>
    <w:rsid w:val="00D6757E"/>
    <w:rPr>
      <w:b/>
      <w:bCs/>
      <w:smallCaps/>
      <w:color w:val="0F4761" w:themeColor="accent1" w:themeShade="BF"/>
      <w:spacing w:val="5"/>
    </w:rPr>
  </w:style>
  <w:style w:type="paragraph" w:customStyle="1" w:styleId="Normal0">
    <w:name w:val="Normal_0"/>
    <w:qFormat/>
    <w:rsid w:val="00D6757E"/>
    <w:pPr>
      <w:widowControl w:val="0"/>
      <w:spacing w:line="240" w:lineRule="auto"/>
    </w:pPr>
    <w:rPr>
      <w:rFonts w:ascii="Tahoma" w:eastAsia="Times New Roman" w:hAnsi="Tahoma" w:cs="Tahoma" w:hint="cs"/>
      <w:noProof/>
      <w:kern w:val="0"/>
      <w:sz w:val="20"/>
      <w:szCs w:val="20"/>
      <w:lang w:eastAsia="vi-VN"/>
      <w14:ligatures w14:val="none"/>
    </w:rPr>
  </w:style>
  <w:style w:type="paragraph" w:styleId="NormalWeb">
    <w:name w:val="Normal (Web)"/>
    <w:basedOn w:val="Normal"/>
    <w:uiPriority w:val="99"/>
    <w:rsid w:val="00D6757E"/>
    <w:pPr>
      <w:spacing w:before="100" w:beforeAutospacing="1" w:after="100" w:afterAutospacing="1"/>
    </w:pPr>
  </w:style>
  <w:style w:type="character" w:styleId="Strong">
    <w:name w:val="Strong"/>
    <w:uiPriority w:val="99"/>
    <w:qFormat/>
    <w:rsid w:val="00D6757E"/>
    <w:rPr>
      <w:rFonts w:cs="Times New Roman"/>
      <w:b/>
    </w:rPr>
  </w:style>
  <w:style w:type="paragraph" w:styleId="Footer">
    <w:name w:val="footer"/>
    <w:basedOn w:val="Normal"/>
    <w:link w:val="FooterChar"/>
    <w:uiPriority w:val="99"/>
    <w:unhideWhenUsed/>
    <w:rsid w:val="00D6757E"/>
    <w:pPr>
      <w:tabs>
        <w:tab w:val="center" w:pos="4680"/>
        <w:tab w:val="right" w:pos="9360"/>
      </w:tabs>
    </w:pPr>
  </w:style>
  <w:style w:type="character" w:customStyle="1" w:styleId="FooterChar">
    <w:name w:val="Footer Char"/>
    <w:basedOn w:val="DefaultParagraphFont"/>
    <w:link w:val="Footer"/>
    <w:uiPriority w:val="99"/>
    <w:rsid w:val="00D6757E"/>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8</cp:revision>
  <dcterms:created xsi:type="dcterms:W3CDTF">2024-11-03T03:23:00Z</dcterms:created>
  <dcterms:modified xsi:type="dcterms:W3CDTF">2024-11-28T03:27:00Z</dcterms:modified>
</cp:coreProperties>
</file>